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16cid wp14">
  <w:body>
    <w:p w:rsidRPr="00235910" w:rsidR="001E79FE" w:rsidP="001E79FE" w:rsidRDefault="00235910" w14:paraId="2C4C2E6B" w14:textId="77777777">
      <w:pPr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PEOPLE ANALYTICS SPECIAL INTEREST GROUP </w:t>
      </w:r>
    </w:p>
    <w:p w:rsidRPr="00235910" w:rsidR="001E79FE" w:rsidP="001E79FE" w:rsidRDefault="00BE4C2B" w14:paraId="019D9172" w14:textId="77777777">
      <w:pPr>
        <w:jc w:val="center"/>
        <w:rPr>
          <w:b/>
          <w:sz w:val="24"/>
          <w:szCs w:val="24"/>
        </w:rPr>
      </w:pPr>
      <w:r w:rsidRPr="00235910">
        <w:rPr>
          <w:b/>
          <w:sz w:val="24"/>
          <w:szCs w:val="24"/>
        </w:rPr>
        <w:t>AGM September</w:t>
      </w:r>
      <w:r w:rsidRPr="00235910" w:rsidR="001E79FE">
        <w:rPr>
          <w:b/>
          <w:sz w:val="24"/>
          <w:szCs w:val="24"/>
        </w:rPr>
        <w:t xml:space="preserve"> 2019</w:t>
      </w:r>
    </w:p>
    <w:p w:rsidRPr="00235910" w:rsidR="001E79FE" w:rsidP="001E79FE" w:rsidRDefault="001E79FE" w14:paraId="14E17C56" w14:textId="77777777">
      <w:pPr>
        <w:jc w:val="center"/>
        <w:rPr>
          <w:i/>
        </w:rPr>
      </w:pPr>
      <w:r w:rsidRPr="00235910">
        <w:rPr>
          <w:i/>
        </w:rPr>
        <w:t>Summary of Feedback</w:t>
      </w:r>
    </w:p>
    <w:p w:rsidR="00235910" w:rsidP="001E79FE" w:rsidRDefault="00235910" w14:paraId="296BB261" w14:textId="77777777"/>
    <w:p w:rsidRPr="00235910" w:rsidR="001E79FE" w:rsidP="001E79FE" w:rsidRDefault="00BE4C2B" w14:paraId="23A70EFD" w14:textId="77777777">
      <w:r w:rsidRPr="00235910">
        <w:t>The theme of the September meeting was Building Capabili</w:t>
      </w:r>
      <w:r w:rsidRPr="00235910" w:rsidR="005B346C">
        <w:t>ty in People Analytics, and</w:t>
      </w:r>
      <w:r w:rsidRPr="00235910">
        <w:t xml:space="preserve"> also include</w:t>
      </w:r>
      <w:r w:rsidRPr="00235910" w:rsidR="005B346C">
        <w:t>d the</w:t>
      </w:r>
      <w:r w:rsidRPr="00235910">
        <w:t xml:space="preserve"> AGM.</w:t>
      </w:r>
    </w:p>
    <w:p w:rsidRPr="00235910" w:rsidR="001E79FE" w:rsidP="001E79FE" w:rsidRDefault="001E79FE" w14:paraId="5AF6D6A3" w14:textId="77777777">
      <w:pPr>
        <w:rPr>
          <w:b/>
          <w:sz w:val="24"/>
          <w:szCs w:val="24"/>
        </w:rPr>
      </w:pPr>
      <w:r w:rsidRPr="00235910">
        <w:rPr>
          <w:b/>
          <w:sz w:val="24"/>
          <w:szCs w:val="24"/>
        </w:rPr>
        <w:t>Attendees</w:t>
      </w:r>
    </w:p>
    <w:p w:rsidRPr="00235910" w:rsidR="001E79FE" w:rsidP="00B90BE0" w:rsidRDefault="005B346C" w14:paraId="4A9521CA" w14:textId="77777777">
      <w:r w:rsidRPr="00235910">
        <w:t>Of t</w:t>
      </w:r>
      <w:r w:rsidRPr="00235910" w:rsidR="00235910">
        <w:t>he feedback forms received</w:t>
      </w:r>
      <w:r w:rsidR="00A6071F">
        <w:t>,</w:t>
      </w:r>
      <w:r w:rsidRPr="00235910" w:rsidR="00235910">
        <w:t xml:space="preserve"> 80% were working in government, 10%</w:t>
      </w:r>
      <w:r w:rsidRPr="00235910">
        <w:t xml:space="preserve"> OR </w:t>
      </w:r>
      <w:r w:rsidRPr="00235910" w:rsidR="00235910">
        <w:t>Consultants and 10%</w:t>
      </w:r>
      <w:r w:rsidRPr="00235910">
        <w:t xml:space="preserve"> blank</w:t>
      </w:r>
      <w:r w:rsidRPr="00235910" w:rsidR="001E79FE">
        <w:t>.</w:t>
      </w:r>
      <w:r w:rsidRPr="00235910">
        <w:t xml:space="preserve"> </w:t>
      </w:r>
      <w:r w:rsidRPr="00235910" w:rsidR="00235910">
        <w:t>40%</w:t>
      </w:r>
      <w:r w:rsidRPr="00235910" w:rsidR="001E79FE">
        <w:t xml:space="preserve"> of those attending were memb</w:t>
      </w:r>
      <w:r w:rsidRPr="00235910" w:rsidR="00235910">
        <w:t>ers of the OR Society, of the 50</w:t>
      </w:r>
      <w:r w:rsidRPr="00235910" w:rsidR="001E79FE">
        <w:t>%</w:t>
      </w:r>
      <w:r w:rsidRPr="00235910" w:rsidR="00235910">
        <w:t>, with 10% blank</w:t>
      </w:r>
      <w:r w:rsidRPr="00235910" w:rsidR="001E79FE">
        <w:t xml:space="preserve">. </w:t>
      </w:r>
    </w:p>
    <w:p w:rsidRPr="00B90BE0" w:rsidR="00B90BE0" w:rsidP="00B90BE0" w:rsidRDefault="00235910" w14:paraId="563E1A33" w14:textId="77777777">
      <w:pPr>
        <w:jc w:val="center"/>
      </w:pPr>
      <w:r w:rsidRPr="00235910">
        <w:rPr>
          <w:noProof/>
          <w:lang w:eastAsia="en-GB"/>
        </w:rPr>
        <w:drawing>
          <wp:inline distT="0" distB="0" distL="0" distR="0" wp14:anchorId="0A6C3614" wp14:editId="746355D5">
            <wp:extent cx="3524250" cy="2381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Pr="00235910" w:rsidR="001E79FE" w:rsidP="001E79FE" w:rsidRDefault="00B90BE0" w14:paraId="277FEBD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Feedback on then Event </w:t>
      </w:r>
    </w:p>
    <w:p w:rsidRPr="00235910" w:rsidR="001E79FE" w:rsidP="001E79FE" w:rsidRDefault="00235910" w14:paraId="71889F94" w14:textId="77777777">
      <w:r w:rsidRPr="00235910">
        <w:t>Overall 47</w:t>
      </w:r>
      <w:r w:rsidRPr="00235910" w:rsidR="001E79FE">
        <w:t xml:space="preserve">% of those responding rated the topics as extremely or very relevant. The highest was the </w:t>
      </w:r>
      <w:r w:rsidRPr="00235910">
        <w:t>building capability amongst analysts and stakeholders (80</w:t>
      </w:r>
      <w:r w:rsidRPr="00235910" w:rsidR="001E79FE">
        <w:t>%)</w:t>
      </w:r>
      <w:r w:rsidRPr="00235910" w:rsidR="005A713F">
        <w:t xml:space="preserve">. </w:t>
      </w:r>
    </w:p>
    <w:p w:rsidR="00B90BE0" w:rsidP="00B90BE0" w:rsidRDefault="00235910" w14:paraId="215EDB3E" w14:textId="77777777">
      <w:pPr>
        <w:jc w:val="center"/>
      </w:pPr>
      <w:r w:rsidRPr="00235910">
        <w:rPr>
          <w:noProof/>
          <w:lang w:eastAsia="en-GB"/>
        </w:rPr>
        <w:drawing>
          <wp:inline distT="0" distB="0" distL="0" distR="0" wp14:anchorId="21E0D1E7" wp14:editId="48E158C5">
            <wp:extent cx="5731510" cy="2606675"/>
            <wp:effectExtent l="0" t="0" r="254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0BE0" w:rsidP="00B90BE0" w:rsidRDefault="00B90BE0" w14:paraId="4F0D9158" w14:textId="77777777">
      <w:r>
        <w:t xml:space="preserve">All of those who responded to the question rated the overall quality of the event as fairly or very good. </w:t>
      </w:r>
    </w:p>
    <w:p w:rsidRPr="00B90BE0" w:rsidR="005A713F" w:rsidP="00B90BE0" w:rsidRDefault="005A713F" w14:paraId="568DC32B" w14:textId="77777777">
      <w:r w:rsidRPr="00235910">
        <w:rPr>
          <w:b/>
          <w:sz w:val="24"/>
          <w:szCs w:val="24"/>
        </w:rPr>
        <w:lastRenderedPageBreak/>
        <w:t>Heard about the Event</w:t>
      </w:r>
    </w:p>
    <w:p w:rsidRPr="00235910" w:rsidR="005A713F" w:rsidP="005A713F" w:rsidRDefault="005A713F" w14:paraId="17853F89" w14:textId="77777777">
      <w:r w:rsidRPr="00235910">
        <w:t>The most common way that respondents heard abo</w:t>
      </w:r>
      <w:r w:rsidRPr="00235910" w:rsidR="00235910">
        <w:t>ut the event was by email (45%), followed by the OR Society (27</w:t>
      </w:r>
      <w:r w:rsidRPr="00235910">
        <w:t xml:space="preserve">%). </w:t>
      </w:r>
    </w:p>
    <w:p w:rsidRPr="00235910" w:rsidR="005A713F" w:rsidP="00235910" w:rsidRDefault="00235910" w14:paraId="6DE3285C" w14:textId="77777777">
      <w:pPr>
        <w:jc w:val="center"/>
      </w:pPr>
      <w:r w:rsidRPr="00235910">
        <w:rPr>
          <w:noProof/>
          <w:lang w:eastAsia="en-GB"/>
        </w:rPr>
        <w:drawing>
          <wp:inline distT="0" distB="0" distL="0" distR="0" wp14:anchorId="08174CD8" wp14:editId="00EBB4B1">
            <wp:extent cx="4371976" cy="24479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A71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82F"/>
    <w:multiLevelType w:val="hybridMultilevel"/>
    <w:tmpl w:val="D2FCA9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94199B"/>
    <w:multiLevelType w:val="hybridMultilevel"/>
    <w:tmpl w:val="0834F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FE"/>
    <w:rsid w:val="000A778B"/>
    <w:rsid w:val="001C3973"/>
    <w:rsid w:val="001E79FE"/>
    <w:rsid w:val="00235910"/>
    <w:rsid w:val="0036213D"/>
    <w:rsid w:val="005A713F"/>
    <w:rsid w:val="005B346C"/>
    <w:rsid w:val="00A6071F"/>
    <w:rsid w:val="00A84D7E"/>
    <w:rsid w:val="00B90BE0"/>
    <w:rsid w:val="00BE4C2B"/>
    <w:rsid w:val="00C43403"/>
    <w:rsid w:val="00CF29D8"/>
    <w:rsid w:val="00D22107"/>
    <w:rsid w:val="00F825AA"/>
    <w:rsid w:val="55FC8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7EC6"/>
  <w15:chartTrackingRefBased/>
  <w15:docId w15:val="{5D95B39A-FE70-4140-A859-7292BD9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hart" Target="charts/chart3.xml" Id="rId10" /><Relationship Type="http://schemas.openxmlformats.org/officeDocument/2006/relationships/numbering" Target="numbering.xml" Id="rId4" /><Relationship Type="http://schemas.openxmlformats.org/officeDocument/2006/relationships/chart" Target="charts/chart2.xml" Id="rId9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50"/>
              <a:t>Membership of the OR Society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713341657535529E-2"/>
          <c:y val="0.19949074074074077"/>
          <c:w val="0.51465348384849952"/>
          <c:h val="0.80050907699037621"/>
        </c:manualLayout>
      </c:layout>
      <c:pieChart>
        <c:varyColors val="1"/>
        <c:ser>
          <c:idx val="0"/>
          <c:order val="0"/>
          <c:tx>
            <c:strRef>
              <c:f>Summary!$A$7</c:f>
              <c:strCache>
                <c:ptCount val="1"/>
                <c:pt idx="0">
                  <c:v>Membership of the OR society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75-4D59-A4A1-0A72E67F5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75-4D59-A4A1-0A72E67F5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75-4D59-A4A1-0A72E67F5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75-4D59-A4A1-0A72E67F5B8F}"/>
              </c:ext>
            </c:extLst>
          </c:dPt>
          <c:cat>
            <c:strRef>
              <c:f>Summary!$B$6:$E$6</c:f>
              <c:strCache>
                <c:ptCount val="4"/>
                <c:pt idx="0">
                  <c:v>Yes</c:v>
                </c:pt>
                <c:pt idx="1">
                  <c:v>Lapsed</c:v>
                </c:pt>
                <c:pt idx="2">
                  <c:v>No</c:v>
                </c:pt>
                <c:pt idx="3">
                  <c:v>Blank</c:v>
                </c:pt>
              </c:strCache>
            </c:strRef>
          </c:cat>
          <c:val>
            <c:numRef>
              <c:f>Summary!$B$7:$E$7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  <c:pt idx="2">
                  <c:v>0.5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75-4D59-A4A1-0A72E67F5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362077313151386"/>
          <c:y val="0.30613371245261012"/>
          <c:w val="0.29768162474836274"/>
          <c:h val="0.425347769028871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50"/>
              <a:t>Relevancy</a:t>
            </a:r>
            <a:r>
              <a:rPr lang="en-GB" sz="1250" baseline="0"/>
              <a:t> of Topics (% of Respondents)</a:t>
            </a:r>
            <a:endParaRPr lang="en-GB" sz="12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586335366434018E-2"/>
          <c:y val="0.13979094076655055"/>
          <c:w val="0.91030778294685766"/>
          <c:h val="0.52421081511152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'Relevancy Graph '!$B$15</c:f>
              <c:strCache>
                <c:ptCount val="1"/>
                <c:pt idx="0">
                  <c:v>Role of the People Analytics Specialist - CIPD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'Relevancy Graph '!$C$14:$H$14</c:f>
              <c:strCache>
                <c:ptCount val="6"/>
                <c:pt idx="0">
                  <c:v>Extremely</c:v>
                </c:pt>
                <c:pt idx="1">
                  <c:v>Very</c:v>
                </c:pt>
                <c:pt idx="2">
                  <c:v>Moderately</c:v>
                </c:pt>
                <c:pt idx="3">
                  <c:v>Not Very</c:v>
                </c:pt>
                <c:pt idx="4">
                  <c:v>Not at all</c:v>
                </c:pt>
                <c:pt idx="5">
                  <c:v>Not scored</c:v>
                </c:pt>
              </c:strCache>
            </c:strRef>
          </c:cat>
          <c:val>
            <c:numRef>
              <c:f>'Relevancy Graph '!$C$15:$H$15</c:f>
              <c:numCache>
                <c:formatCode>0%</c:formatCode>
                <c:ptCount val="6"/>
                <c:pt idx="0">
                  <c:v>0</c:v>
                </c:pt>
                <c:pt idx="1">
                  <c:v>0.3</c:v>
                </c:pt>
                <c:pt idx="2">
                  <c:v>0.4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E-4AE0-AEA3-B1AC145E9B91}"/>
            </c:ext>
          </c:extLst>
        </c:ser>
        <c:ser>
          <c:idx val="1"/>
          <c:order val="1"/>
          <c:tx>
            <c:strRef>
              <c:f>'Relevancy Graph '!$B$16</c:f>
              <c:strCache>
                <c:ptCount val="1"/>
                <c:pt idx="0">
                  <c:v>Building Capability amongst Analysts and Stakeholders - MoJ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'Relevancy Graph '!$C$14:$H$14</c:f>
              <c:strCache>
                <c:ptCount val="6"/>
                <c:pt idx="0">
                  <c:v>Extremely</c:v>
                </c:pt>
                <c:pt idx="1">
                  <c:v>Very</c:v>
                </c:pt>
                <c:pt idx="2">
                  <c:v>Moderately</c:v>
                </c:pt>
                <c:pt idx="3">
                  <c:v>Not Very</c:v>
                </c:pt>
                <c:pt idx="4">
                  <c:v>Not at all</c:v>
                </c:pt>
                <c:pt idx="5">
                  <c:v>Not scored</c:v>
                </c:pt>
              </c:strCache>
            </c:strRef>
          </c:cat>
          <c:val>
            <c:numRef>
              <c:f>'Relevancy Graph '!$C$16:$H$16</c:f>
              <c:numCache>
                <c:formatCode>0%</c:formatCode>
                <c:ptCount val="6"/>
                <c:pt idx="0">
                  <c:v>0.2</c:v>
                </c:pt>
                <c:pt idx="1">
                  <c:v>0.6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E-4AE0-AEA3-B1AC145E9B91}"/>
            </c:ext>
          </c:extLst>
        </c:ser>
        <c:ser>
          <c:idx val="2"/>
          <c:order val="2"/>
          <c:tx>
            <c:strRef>
              <c:f>'Relevancy Graph '!$B$17</c:f>
              <c:strCache>
                <c:ptCount val="1"/>
                <c:pt idx="0">
                  <c:v>Building data science/AI capability for government - ONS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'Relevancy Graph '!$C$14:$H$14</c:f>
              <c:strCache>
                <c:ptCount val="6"/>
                <c:pt idx="0">
                  <c:v>Extremely</c:v>
                </c:pt>
                <c:pt idx="1">
                  <c:v>Very</c:v>
                </c:pt>
                <c:pt idx="2">
                  <c:v>Moderately</c:v>
                </c:pt>
                <c:pt idx="3">
                  <c:v>Not Very</c:v>
                </c:pt>
                <c:pt idx="4">
                  <c:v>Not at all</c:v>
                </c:pt>
                <c:pt idx="5">
                  <c:v>Not scored</c:v>
                </c:pt>
              </c:strCache>
            </c:strRef>
          </c:cat>
          <c:val>
            <c:numRef>
              <c:f>'Relevancy Graph '!$C$17:$H$17</c:f>
              <c:numCache>
                <c:formatCode>0%</c:formatCode>
                <c:ptCount val="6"/>
                <c:pt idx="0">
                  <c:v>0.2</c:v>
                </c:pt>
                <c:pt idx="1">
                  <c:v>0.1</c:v>
                </c:pt>
                <c:pt idx="2">
                  <c:v>0.5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8E-4AE0-AEA3-B1AC145E9B91}"/>
            </c:ext>
          </c:extLst>
        </c:ser>
        <c:ser>
          <c:idx val="3"/>
          <c:order val="3"/>
          <c:tx>
            <c:strRef>
              <c:f>'Relevancy Graph '!$B$18</c:f>
              <c:strCache>
                <c:ptCount val="1"/>
                <c:pt idx="0">
                  <c:v>Average % across all presentations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'Relevancy Graph '!$C$14:$H$14</c:f>
              <c:strCache>
                <c:ptCount val="6"/>
                <c:pt idx="0">
                  <c:v>Extremely</c:v>
                </c:pt>
                <c:pt idx="1">
                  <c:v>Very</c:v>
                </c:pt>
                <c:pt idx="2">
                  <c:v>Moderately</c:v>
                </c:pt>
                <c:pt idx="3">
                  <c:v>Not Very</c:v>
                </c:pt>
                <c:pt idx="4">
                  <c:v>Not at all</c:v>
                </c:pt>
                <c:pt idx="5">
                  <c:v>Not scored</c:v>
                </c:pt>
              </c:strCache>
            </c:strRef>
          </c:cat>
          <c:val>
            <c:numRef>
              <c:f>'Relevancy Graph '!$C$18:$H$18</c:f>
              <c:numCache>
                <c:formatCode>0%</c:formatCode>
                <c:ptCount val="6"/>
                <c:pt idx="0">
                  <c:v>0.13333333333333333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0.10000000000000002</c:v>
                </c:pt>
                <c:pt idx="4">
                  <c:v>6.6666666666666666E-2</c:v>
                </c:pt>
                <c:pt idx="5">
                  <c:v>3.3333333333333333E-2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8E-4AE0-AEA3-B1AC145E9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038184"/>
        <c:axId val="150038968"/>
      </c:barChart>
      <c:catAx>
        <c:axId val="15003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38968"/>
        <c:crosses val="autoZero"/>
        <c:auto val="1"/>
        <c:lblAlgn val="ctr"/>
        <c:lblOffset val="100"/>
        <c:noMultiLvlLbl val="0"/>
      </c:catAx>
      <c:valAx>
        <c:axId val="15003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3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676221864628176"/>
          <c:y val="0.7689237978716903"/>
          <c:w val="0.75879271413312577"/>
          <c:h val="0.19677885143563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Summary!$A$22</c:f>
              <c:strCache>
                <c:ptCount val="1"/>
                <c:pt idx="0">
                  <c:v>Where attendees heard about the Event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Summary!$B$21:$G$21</c:f>
              <c:strCache>
                <c:ptCount val="6"/>
                <c:pt idx="0">
                  <c:v>Colleagues</c:v>
                </c:pt>
                <c:pt idx="1">
                  <c:v>Email</c:v>
                </c:pt>
                <c:pt idx="2">
                  <c:v>Eventbrite</c:v>
                </c:pt>
                <c:pt idx="3">
                  <c:v>Attended previous event</c:v>
                </c:pt>
                <c:pt idx="4">
                  <c:v>OR Society Update</c:v>
                </c:pt>
                <c:pt idx="5">
                  <c:v>No response</c:v>
                </c:pt>
              </c:strCache>
            </c:strRef>
          </c:cat>
          <c:val>
            <c:numRef>
              <c:f>Summary!$B$22:$G$22</c:f>
              <c:numCache>
                <c:formatCode>0%</c:formatCode>
                <c:ptCount val="6"/>
                <c:pt idx="0">
                  <c:v>9.0909090909090912E-2</c:v>
                </c:pt>
                <c:pt idx="1">
                  <c:v>0.45454545454545453</c:v>
                </c:pt>
                <c:pt idx="2">
                  <c:v>9.0909090909090912E-2</c:v>
                </c:pt>
                <c:pt idx="3">
                  <c:v>0</c:v>
                </c:pt>
                <c:pt idx="4">
                  <c:v>0.27272727272727271</c:v>
                </c:pt>
                <c:pt idx="5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7-45F4-9DDE-A6624024C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9469024"/>
        <c:axId val="309471376"/>
      </c:barChart>
      <c:catAx>
        <c:axId val="30946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471376"/>
        <c:crosses val="autoZero"/>
        <c:auto val="1"/>
        <c:lblAlgn val="ctr"/>
        <c:lblOffset val="100"/>
        <c:noMultiLvlLbl val="0"/>
      </c:catAx>
      <c:valAx>
        <c:axId val="309471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46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0F5B00B78EA41995B85AB8A0A7832" ma:contentTypeVersion="13" ma:contentTypeDescription="Create a new document." ma:contentTypeScope="" ma:versionID="d90d8a69e8299cd658f4ddde21b7ee97">
  <xsd:schema xmlns:xsd="http://www.w3.org/2001/XMLSchema" xmlns:xs="http://www.w3.org/2001/XMLSchema" xmlns:p="http://schemas.microsoft.com/office/2006/metadata/properties" xmlns:ns3="19bacc13-5c53-42c2-9b67-0e23e62f8b76" xmlns:ns4="15ff3d39-6e7b-4d70-9b7c-8d9fe85d0f29" xmlns:ns5="3d256622-1bfc-4b6d-94ad-70394116785d" targetNamespace="http://schemas.microsoft.com/office/2006/metadata/properties" ma:root="true" ma:fieldsID="ecf5d32fb2fbe876adc2f5da3e59c293" ns3:_="" ns4:_="" ns5:_="">
    <xsd:import namespace="19bacc13-5c53-42c2-9b67-0e23e62f8b76"/>
    <xsd:import namespace="15ff3d39-6e7b-4d70-9b7c-8d9fe85d0f29"/>
    <xsd:import namespace="3d256622-1bfc-4b6d-94ad-70394116785d"/>
    <xsd:element name="properties">
      <xsd:complexType>
        <xsd:sequence>
          <xsd:element name="documentManagement">
            <xsd:complexType>
              <xsd:all>
                <xsd:element ref="ns3:lab66271e8ec4d9dbba2573eb272ae37" minOccurs="0"/>
                <xsd:element ref="ns4:TaxCatchAll" minOccurs="0"/>
                <xsd:element ref="ns4:TaxCatchAllLabel" minOccurs="0"/>
                <xsd:element ref="ns3:c46fa6100ae34764a6ba18faef27c2ff" minOccurs="0"/>
                <xsd:element ref="ns4:Security_x0020_Classification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3:SharedWithUsers" minOccurs="0"/>
                <xsd:element ref="ns3:SharedWithDetails" minOccurs="0"/>
                <xsd:element ref="ns4:dlc_EmailReceivedUTC" minOccurs="0"/>
                <xsd:element ref="ns4:dlc_EmailSentUTC" minOccurs="0"/>
                <xsd:element ref="ns4:dlc_EmailFrom" minOccurs="0"/>
                <xsd:element ref="ns4:dlc_EmailTo" minOccurs="0"/>
                <xsd:element ref="ns4:dlc_EmailSubject" minOccurs="0"/>
                <xsd:element ref="ns4:dlc_EmailBCC" minOccurs="0"/>
                <xsd:element ref="ns4:dlc_Email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cc13-5c53-42c2-9b67-0e23e62f8b76" elementFormDefault="qualified">
    <xsd:import namespace="http://schemas.microsoft.com/office/2006/documentManagement/types"/>
    <xsd:import namespace="http://schemas.microsoft.com/office/infopath/2007/PartnerControls"/>
    <xsd:element name="lab66271e8ec4d9dbba2573eb272ae37" ma:index="9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3" nillable="true" ma:taxonomy="true" ma:internalName="c46fa6100ae34764a6ba18faef27c2ff" ma:taxonomyFieldName="CustomTag" ma:displayName="Custom Tag" ma:default="" ma:fieldId="{c46fa610-0ae3-4764-a6ba-18faef27c2ff}" ma:sspId="5de26ec3-896b-4bef-bed1-ad194f885b2b" ma:termSetId="bc7a4681-fd0c-4176-94a2-3d5487c300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f931e0-1939-4ef8-9bd9-236a94715d50}" ma:internalName="TaxCatchAll" ma:showField="CatchAllData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2f931e0-1939-4ef8-9bd9-236a94715d50}" ma:internalName="TaxCatchAllLabel" ma:readOnly="true" ma:showField="CatchAllDataLabel" ma:web="19bacc13-5c53-42c2-9b67-0e23e62f8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ReceivedUTC" ma:index="26" nillable="true" ma:displayName="Date Received" ma:description="" ma:internalName="dlc_EmailReceivedUTC">
      <xsd:simpleType>
        <xsd:restriction base="dms:DateTime"/>
      </xsd:simpleType>
    </xsd:element>
    <xsd:element name="dlc_EmailSentUTC" ma:index="27" nillable="true" ma:displayName="Date Sent" ma:description="" ma:internalName="dlc_EmailSentUTC">
      <xsd:simpleType>
        <xsd:restriction base="dms:DateTime"/>
      </xsd:simpleType>
    </xsd:element>
    <xsd:element name="dlc_EmailFrom" ma:index="28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To" ma:index="29" nillable="true" ma:displayName="To" ma:description="" ma:internalName="dlc_EmailTo">
      <xsd:simpleType>
        <xsd:restriction base="dms:Note"/>
      </xsd:simpleType>
    </xsd:element>
    <xsd:element name="dlc_EmailSubject" ma:index="30" nillable="true" ma:displayName="Subject" ma:description="" ma:internalName="dlc_EmailSubject">
      <xsd:simpleType>
        <xsd:restriction base="dms:Note"/>
      </xsd:simpleType>
    </xsd:element>
    <xsd:element name="dlc_EmailBCC" ma:index="31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32" nillable="true" ma:displayName="CC" ma:description="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6622-1bfc-4b6d-94ad-70394116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lc_EmailSubject xmlns="15ff3d39-6e7b-4d70-9b7c-8d9fe85d0f29" xsi:nil="true"/>
    <dlc_EmailCC xmlns="15ff3d39-6e7b-4d70-9b7c-8d9fe85d0f29" xsi:nil="true"/>
    <lab66271e8ec4d9dbba2573eb272ae37 xmlns="19bacc13-5c53-42c2-9b67-0e23e62f8b76">
      <Terms xmlns="http://schemas.microsoft.com/office/infopath/2007/PartnerControls"/>
    </lab66271e8ec4d9dbba2573eb272ae37>
    <dlc_EmailFrom xmlns="15ff3d39-6e7b-4d70-9b7c-8d9fe85d0f29" xsi:nil="true"/>
    <dlc_EmailBCC xmlns="15ff3d39-6e7b-4d70-9b7c-8d9fe85d0f29" xsi:nil="true"/>
    <c46fa6100ae34764a6ba18faef27c2ff xmlns="19bacc13-5c53-42c2-9b67-0e23e62f8b76">
      <Terms xmlns="http://schemas.microsoft.com/office/infopath/2007/PartnerControls"/>
    </c46fa6100ae34764a6ba18faef27c2ff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Props1.xml><?xml version="1.0" encoding="utf-8"?>
<ds:datastoreItem xmlns:ds="http://schemas.openxmlformats.org/officeDocument/2006/customXml" ds:itemID="{33A05B1D-FD44-4518-BDE1-E700E29A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acc13-5c53-42c2-9b67-0e23e62f8b76"/>
    <ds:schemaRef ds:uri="15ff3d39-6e7b-4d70-9b7c-8d9fe85d0f29"/>
    <ds:schemaRef ds:uri="3d256622-1bfc-4b6d-94ad-70394116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F5C50-65B3-43AF-86DD-BF569DB17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CABE-EAF3-4BD0-8B3D-8BDE3CCE7A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bacc13-5c53-42c2-9b67-0e23e62f8b76"/>
    <ds:schemaRef ds:uri="3d256622-1bfc-4b6d-94ad-70394116785d"/>
    <ds:schemaRef ds:uri="http://purl.org/dc/elements/1.1/"/>
    <ds:schemaRef ds:uri="http://schemas.microsoft.com/office/2006/metadata/properties"/>
    <ds:schemaRef ds:uri="15ff3d39-6e7b-4d70-9b7c-8d9fe85d0f2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Catriona Smith</dc:creator>
  <keywords/>
  <dc:description/>
  <lastModifiedBy>Katie Gronow</lastModifiedBy>
  <revision>3</revision>
  <dcterms:created xsi:type="dcterms:W3CDTF">2019-10-09T11:43:00.0000000Z</dcterms:created>
  <dcterms:modified xsi:type="dcterms:W3CDTF">2019-10-18T12:49:05.0165322Z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0x0101001AD0F5B00B78EA41995B85AB8A0A7832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