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FEBD" w14:textId="77777777" w:rsidR="00FE4B0C" w:rsidRDefault="007353D1" w:rsidP="0026112F">
      <w:pPr>
        <w:jc w:val="center"/>
        <w:outlineLvl w:val="0"/>
        <w:rPr>
          <w:b/>
          <w:lang w:val="en-GB"/>
        </w:rPr>
      </w:pPr>
      <w:r w:rsidRPr="007353D1">
        <w:rPr>
          <w:b/>
          <w:lang w:val="en-GB"/>
        </w:rPr>
        <w:t>People Analytics Special Interest</w:t>
      </w:r>
      <w:r>
        <w:rPr>
          <w:b/>
          <w:lang w:val="en-GB"/>
        </w:rPr>
        <w:t xml:space="preserve"> Group </w:t>
      </w:r>
    </w:p>
    <w:p w14:paraId="2E59B90F" w14:textId="77777777" w:rsidR="00FD1C11" w:rsidRDefault="00FD1C11" w:rsidP="0026112F">
      <w:pPr>
        <w:jc w:val="center"/>
        <w:outlineLvl w:val="0"/>
        <w:rPr>
          <w:b/>
          <w:lang w:val="en-GB"/>
        </w:rPr>
      </w:pPr>
    </w:p>
    <w:p w14:paraId="431D3184" w14:textId="52017037" w:rsidR="00FD1C11" w:rsidRDefault="00FD1C11" w:rsidP="0026112F">
      <w:pPr>
        <w:jc w:val="center"/>
        <w:outlineLvl w:val="0"/>
        <w:rPr>
          <w:b/>
          <w:lang w:val="en-GB"/>
        </w:rPr>
      </w:pPr>
      <w:r>
        <w:rPr>
          <w:b/>
          <w:lang w:val="en-GB"/>
        </w:rPr>
        <w:t>Minutes</w:t>
      </w:r>
    </w:p>
    <w:p w14:paraId="3BBF2309" w14:textId="6BDA4B0C" w:rsidR="007353D1" w:rsidRDefault="007353D1" w:rsidP="00FE4B0C">
      <w:pPr>
        <w:jc w:val="center"/>
        <w:outlineLvl w:val="0"/>
        <w:rPr>
          <w:sz w:val="22"/>
          <w:szCs w:val="22"/>
          <w:lang w:val="en-GB"/>
        </w:rPr>
      </w:pPr>
      <w:r w:rsidRPr="00FE4B0C">
        <w:rPr>
          <w:sz w:val="22"/>
          <w:szCs w:val="22"/>
          <w:lang w:val="en-GB"/>
        </w:rPr>
        <w:t xml:space="preserve">Spring Meeting </w:t>
      </w:r>
      <w:r w:rsidR="00FE4B0C" w:rsidRPr="00FE4B0C">
        <w:rPr>
          <w:sz w:val="22"/>
          <w:szCs w:val="22"/>
          <w:lang w:val="en-GB"/>
        </w:rPr>
        <w:t>30 April 2019</w:t>
      </w:r>
    </w:p>
    <w:p w14:paraId="307E039F" w14:textId="1A0929D0" w:rsidR="00FE4B0C" w:rsidRPr="00FE4B0C" w:rsidRDefault="00FE4B0C" w:rsidP="00FE4B0C">
      <w:pPr>
        <w:jc w:val="center"/>
        <w:outlineLvl w:val="0"/>
        <w:rPr>
          <w:sz w:val="22"/>
          <w:szCs w:val="22"/>
          <w:lang w:val="en-GB"/>
        </w:rPr>
      </w:pPr>
      <w:r>
        <w:rPr>
          <w:sz w:val="22"/>
          <w:szCs w:val="22"/>
          <w:lang w:val="en-GB"/>
        </w:rPr>
        <w:t>Ministry of Justice 102 Petty France</w:t>
      </w:r>
    </w:p>
    <w:p w14:paraId="2EAFE4B7" w14:textId="77777777" w:rsidR="007353D1" w:rsidRPr="00FE4B0C" w:rsidRDefault="007353D1">
      <w:pPr>
        <w:rPr>
          <w:sz w:val="22"/>
          <w:szCs w:val="22"/>
          <w:lang w:val="en-GB"/>
        </w:rPr>
      </w:pPr>
    </w:p>
    <w:p w14:paraId="0C9F1AF0" w14:textId="77777777" w:rsidR="00FE4B0C" w:rsidRPr="00FE4B0C" w:rsidRDefault="00FE4B0C" w:rsidP="0026112F">
      <w:pPr>
        <w:outlineLvl w:val="0"/>
        <w:rPr>
          <w:sz w:val="22"/>
          <w:szCs w:val="22"/>
          <w:lang w:val="en-GB"/>
        </w:rPr>
      </w:pPr>
    </w:p>
    <w:p w14:paraId="4ED90FC6" w14:textId="74C048D9" w:rsidR="00FE4B0C" w:rsidRPr="00FE4B0C" w:rsidRDefault="00FF2996" w:rsidP="0026112F">
      <w:pPr>
        <w:outlineLvl w:val="0"/>
        <w:rPr>
          <w:b/>
          <w:sz w:val="22"/>
          <w:szCs w:val="22"/>
          <w:lang w:val="en-GB"/>
        </w:rPr>
      </w:pPr>
      <w:r w:rsidRPr="00FE4B0C">
        <w:rPr>
          <w:b/>
          <w:sz w:val="22"/>
          <w:szCs w:val="22"/>
          <w:lang w:val="en-GB"/>
        </w:rPr>
        <w:t xml:space="preserve">WELCOME </w:t>
      </w:r>
    </w:p>
    <w:p w14:paraId="783F0DAC" w14:textId="77777777" w:rsidR="00FE4B0C" w:rsidRPr="00FE4B0C" w:rsidRDefault="00FE4B0C" w:rsidP="0026112F">
      <w:pPr>
        <w:outlineLvl w:val="0"/>
        <w:rPr>
          <w:sz w:val="22"/>
          <w:szCs w:val="22"/>
          <w:lang w:val="en-GB"/>
        </w:rPr>
      </w:pPr>
    </w:p>
    <w:p w14:paraId="2CE60F28" w14:textId="5A6EB661" w:rsidR="00073320" w:rsidRPr="009A5ECB" w:rsidRDefault="00FE4B0C" w:rsidP="0026112F">
      <w:pPr>
        <w:outlineLvl w:val="0"/>
        <w:rPr>
          <w:sz w:val="22"/>
          <w:szCs w:val="22"/>
          <w:lang w:val="en-GB"/>
        </w:rPr>
      </w:pPr>
      <w:r w:rsidRPr="009A5ECB">
        <w:rPr>
          <w:sz w:val="22"/>
          <w:szCs w:val="22"/>
          <w:lang w:val="en-GB"/>
        </w:rPr>
        <w:t>Jill Millichamp introduced the t</w:t>
      </w:r>
      <w:r w:rsidR="007353D1" w:rsidRPr="009A5ECB">
        <w:rPr>
          <w:sz w:val="22"/>
          <w:szCs w:val="22"/>
          <w:lang w:val="en-GB"/>
        </w:rPr>
        <w:t>hird event</w:t>
      </w:r>
      <w:r w:rsidRPr="009A5ECB">
        <w:rPr>
          <w:sz w:val="22"/>
          <w:szCs w:val="22"/>
          <w:lang w:val="en-GB"/>
        </w:rPr>
        <w:t xml:space="preserve"> of the People Analytics Special Interest Group</w:t>
      </w:r>
      <w:r w:rsidR="007353D1" w:rsidRPr="009A5ECB">
        <w:rPr>
          <w:sz w:val="22"/>
          <w:szCs w:val="22"/>
          <w:lang w:val="en-GB"/>
        </w:rPr>
        <w:t xml:space="preserve">. </w:t>
      </w:r>
      <w:r w:rsidR="00F257A5" w:rsidRPr="009A5ECB">
        <w:rPr>
          <w:sz w:val="22"/>
          <w:szCs w:val="22"/>
          <w:lang w:val="en-GB"/>
        </w:rPr>
        <w:t xml:space="preserve">This event focuses on areas where government are applying People Analytics and journey taken in developing these approaches. </w:t>
      </w:r>
    </w:p>
    <w:p w14:paraId="196720FE" w14:textId="77777777" w:rsidR="007353D1" w:rsidRPr="009A5ECB" w:rsidRDefault="007353D1">
      <w:pPr>
        <w:rPr>
          <w:sz w:val="22"/>
          <w:szCs w:val="22"/>
          <w:lang w:val="en-GB"/>
        </w:rPr>
      </w:pPr>
    </w:p>
    <w:p w14:paraId="3D478370" w14:textId="651AC06A" w:rsidR="009A5ECB" w:rsidRDefault="0030273F" w:rsidP="009A5ECB">
      <w:pPr>
        <w:outlineLvl w:val="0"/>
        <w:rPr>
          <w:b/>
          <w:sz w:val="22"/>
          <w:szCs w:val="22"/>
          <w:lang w:val="en-GB"/>
        </w:rPr>
      </w:pPr>
      <w:r w:rsidRPr="009A5ECB">
        <w:rPr>
          <w:b/>
          <w:sz w:val="22"/>
          <w:szCs w:val="22"/>
          <w:lang w:val="en-GB"/>
        </w:rPr>
        <w:t>PRISON OFFICER RECRUITMENT: GRAHAM KILVINGTON, MINISTRY OF JUSTICE</w:t>
      </w:r>
      <w:r w:rsidR="009A5ECB">
        <w:rPr>
          <w:b/>
          <w:sz w:val="22"/>
          <w:szCs w:val="22"/>
          <w:lang w:val="en-GB"/>
        </w:rPr>
        <w:t xml:space="preserve"> (MOJ)</w:t>
      </w:r>
    </w:p>
    <w:p w14:paraId="7E583E09" w14:textId="77777777" w:rsidR="009A5ECB" w:rsidRDefault="009A5ECB" w:rsidP="009A5ECB">
      <w:pPr>
        <w:outlineLvl w:val="0"/>
        <w:rPr>
          <w:sz w:val="22"/>
          <w:szCs w:val="22"/>
          <w:lang w:val="en-GB"/>
        </w:rPr>
      </w:pPr>
    </w:p>
    <w:p w14:paraId="7863A2DC" w14:textId="77777777" w:rsidR="009A5ECB" w:rsidRDefault="0030273F" w:rsidP="009A5ECB">
      <w:pPr>
        <w:outlineLvl w:val="0"/>
        <w:rPr>
          <w:b/>
          <w:sz w:val="22"/>
          <w:szCs w:val="22"/>
          <w:lang w:val="en-GB"/>
        </w:rPr>
      </w:pPr>
      <w:r w:rsidRPr="009A5ECB">
        <w:rPr>
          <w:sz w:val="22"/>
          <w:szCs w:val="22"/>
          <w:lang w:val="en-GB"/>
        </w:rPr>
        <w:t xml:space="preserve">The first talk by Graham </w:t>
      </w:r>
      <w:proofErr w:type="spellStart"/>
      <w:r w:rsidRPr="009A5ECB">
        <w:rPr>
          <w:sz w:val="22"/>
          <w:szCs w:val="22"/>
          <w:lang w:val="en-GB"/>
        </w:rPr>
        <w:t>Kilvington</w:t>
      </w:r>
      <w:proofErr w:type="spellEnd"/>
      <w:r w:rsidRPr="009A5ECB">
        <w:rPr>
          <w:sz w:val="22"/>
          <w:szCs w:val="22"/>
          <w:lang w:val="en-GB"/>
        </w:rPr>
        <w:t xml:space="preserve"> was on how analysis was developed in the </w:t>
      </w:r>
      <w:proofErr w:type="spellStart"/>
      <w:r w:rsidRPr="009A5ECB">
        <w:rPr>
          <w:sz w:val="22"/>
          <w:szCs w:val="22"/>
          <w:lang w:val="en-GB"/>
        </w:rPr>
        <w:t>MoJ</w:t>
      </w:r>
      <w:proofErr w:type="spellEnd"/>
      <w:r w:rsidRPr="009A5ECB">
        <w:rPr>
          <w:sz w:val="22"/>
          <w:szCs w:val="22"/>
          <w:lang w:val="en-GB"/>
        </w:rPr>
        <w:t xml:space="preserve"> to assist in the delivery of a </w:t>
      </w:r>
      <w:proofErr w:type="gramStart"/>
      <w:r w:rsidRPr="009A5ECB">
        <w:rPr>
          <w:sz w:val="22"/>
          <w:szCs w:val="22"/>
          <w:lang w:val="en-GB"/>
        </w:rPr>
        <w:t>high profile</w:t>
      </w:r>
      <w:proofErr w:type="gramEnd"/>
      <w:r w:rsidRPr="009A5ECB">
        <w:rPr>
          <w:sz w:val="22"/>
          <w:szCs w:val="22"/>
          <w:lang w:val="en-GB"/>
        </w:rPr>
        <w:t xml:space="preserve"> target for Prison Officer recruitment. There are just over 100 public sector prisons in England and Wales, with prison officers the key operational grade in prisons. In 2010 there were approximately 25,000 full time equivalent (FTE) officers but this was reduced following SDSR 2010 to around 18,000, driven by a reduction in the number of prisons, cost savings measures and a new benchmarked staffing level. However, recently levels of violent incidents in prisons have been rising.  </w:t>
      </w:r>
    </w:p>
    <w:p w14:paraId="41601C40" w14:textId="77777777" w:rsidR="009A5ECB" w:rsidRDefault="009A5ECB" w:rsidP="009A5ECB">
      <w:pPr>
        <w:outlineLvl w:val="0"/>
        <w:rPr>
          <w:sz w:val="22"/>
          <w:szCs w:val="22"/>
          <w:lang w:val="en-GB"/>
        </w:rPr>
      </w:pPr>
    </w:p>
    <w:p w14:paraId="5C3A64C2" w14:textId="1C85F55B" w:rsidR="009A5ECB" w:rsidRDefault="0030273F" w:rsidP="009A5ECB">
      <w:pPr>
        <w:outlineLvl w:val="0"/>
        <w:rPr>
          <w:b/>
          <w:sz w:val="22"/>
          <w:szCs w:val="22"/>
          <w:lang w:val="en-GB"/>
        </w:rPr>
      </w:pPr>
      <w:r w:rsidRPr="009A5ECB">
        <w:rPr>
          <w:sz w:val="22"/>
          <w:szCs w:val="22"/>
          <w:lang w:val="en-GB"/>
        </w:rPr>
        <w:t xml:space="preserve">In late 2016 the </w:t>
      </w:r>
      <w:proofErr w:type="spellStart"/>
      <w:r w:rsidRPr="009A5ECB">
        <w:rPr>
          <w:sz w:val="22"/>
          <w:szCs w:val="22"/>
          <w:lang w:val="en-GB"/>
        </w:rPr>
        <w:t>MoJ</w:t>
      </w:r>
      <w:proofErr w:type="spellEnd"/>
      <w:r w:rsidRPr="009A5ECB">
        <w:rPr>
          <w:sz w:val="22"/>
          <w:szCs w:val="22"/>
          <w:lang w:val="en-GB"/>
        </w:rPr>
        <w:t xml:space="preserve"> secured £100 million to hire an additional 2,500 officers by the end of 2018. With also replacing forecast future leavers and filling existing vacancies, around 7,500 prison officers would need to be recruited over two years. A multidisciplinary project team was brought together to deliver the target consisting of around 30 members of staff, including 4 analysts embedded in the programme team</w:t>
      </w:r>
      <w:r w:rsidR="009A5ECB">
        <w:rPr>
          <w:sz w:val="22"/>
          <w:szCs w:val="22"/>
          <w:lang w:val="en-GB"/>
        </w:rPr>
        <w:t>.</w:t>
      </w:r>
    </w:p>
    <w:p w14:paraId="56191D4D" w14:textId="77777777" w:rsidR="009A5ECB" w:rsidRDefault="009A5ECB" w:rsidP="009A5ECB">
      <w:pPr>
        <w:outlineLvl w:val="0"/>
        <w:rPr>
          <w:sz w:val="22"/>
          <w:szCs w:val="22"/>
          <w:lang w:val="en-GB"/>
        </w:rPr>
      </w:pPr>
    </w:p>
    <w:p w14:paraId="6D3912C7" w14:textId="77777777" w:rsidR="009A5ECB" w:rsidRDefault="0030273F" w:rsidP="009A5ECB">
      <w:pPr>
        <w:outlineLvl w:val="0"/>
        <w:rPr>
          <w:b/>
          <w:sz w:val="22"/>
          <w:szCs w:val="22"/>
          <w:lang w:val="en-GB"/>
        </w:rPr>
      </w:pPr>
      <w:r w:rsidRPr="009A5ECB">
        <w:rPr>
          <w:sz w:val="22"/>
          <w:szCs w:val="22"/>
          <w:lang w:val="en-GB"/>
        </w:rPr>
        <w:t xml:space="preserve">In </w:t>
      </w:r>
      <w:r w:rsidRPr="009A5ECB">
        <w:rPr>
          <w:b/>
          <w:sz w:val="22"/>
          <w:szCs w:val="22"/>
          <w:lang w:val="en-GB"/>
        </w:rPr>
        <w:t>setting up the analysis</w:t>
      </w:r>
      <w:r w:rsidRPr="009A5ECB">
        <w:rPr>
          <w:sz w:val="22"/>
          <w:szCs w:val="22"/>
          <w:lang w:val="en-GB"/>
        </w:rPr>
        <w:t xml:space="preserve"> it was important to be clear about target and what was and wasn’t included. In defining the </w:t>
      </w:r>
      <w:proofErr w:type="gramStart"/>
      <w:r w:rsidRPr="009A5ECB">
        <w:rPr>
          <w:sz w:val="22"/>
          <w:szCs w:val="22"/>
          <w:lang w:val="en-GB"/>
        </w:rPr>
        <w:t>target</w:t>
      </w:r>
      <w:proofErr w:type="gramEnd"/>
      <w:r w:rsidRPr="009A5ECB">
        <w:rPr>
          <w:sz w:val="22"/>
          <w:szCs w:val="22"/>
          <w:lang w:val="en-GB"/>
        </w:rPr>
        <w:t xml:space="preserve"> it was made clear that it represented a net increase of 2,500. </w:t>
      </w:r>
    </w:p>
    <w:p w14:paraId="22307CB8" w14:textId="77777777" w:rsidR="009A5ECB" w:rsidRDefault="009A5ECB" w:rsidP="009A5ECB">
      <w:pPr>
        <w:outlineLvl w:val="0"/>
        <w:rPr>
          <w:sz w:val="22"/>
          <w:szCs w:val="22"/>
          <w:lang w:val="en-GB"/>
        </w:rPr>
      </w:pPr>
    </w:p>
    <w:p w14:paraId="586C65C1" w14:textId="41923CBA" w:rsidR="0030273F" w:rsidRPr="009A5ECB" w:rsidRDefault="0030273F" w:rsidP="009A5ECB">
      <w:pPr>
        <w:outlineLvl w:val="0"/>
        <w:rPr>
          <w:b/>
          <w:sz w:val="22"/>
          <w:szCs w:val="22"/>
          <w:lang w:val="en-GB"/>
        </w:rPr>
      </w:pPr>
      <w:r w:rsidRPr="009A5ECB">
        <w:rPr>
          <w:sz w:val="22"/>
          <w:szCs w:val="22"/>
          <w:lang w:val="en-GB"/>
        </w:rPr>
        <w:t>To begin with there was very active ministerial involvement with requirements for weekly reporting which needed to be met. To inform early reporting the stages of the recruiting process were considered, and assessment of how many applications were being received compared to what was required to deliver the number of prison officers required at each prison was used to quickly provide reassurance and identify areas of concern. Leaving rates were also considered. Over time a suite of basic data required to cover all parts of the process was identified, with data coverage gradually built up until all parts of the recruitment process were covered.</w:t>
      </w:r>
    </w:p>
    <w:p w14:paraId="51888543" w14:textId="77777777" w:rsidR="0030273F" w:rsidRPr="009A5ECB" w:rsidRDefault="0030273F" w:rsidP="0030273F">
      <w:pPr>
        <w:rPr>
          <w:sz w:val="22"/>
          <w:szCs w:val="22"/>
          <w:lang w:val="en-GB"/>
        </w:rPr>
      </w:pPr>
    </w:p>
    <w:p w14:paraId="7D6D479C" w14:textId="77777777" w:rsidR="0030273F" w:rsidRPr="009A5ECB" w:rsidRDefault="0030273F" w:rsidP="0030273F">
      <w:pPr>
        <w:rPr>
          <w:sz w:val="22"/>
          <w:szCs w:val="22"/>
          <w:lang w:val="en-GB"/>
        </w:rPr>
      </w:pPr>
      <w:r w:rsidRPr="009A5ECB">
        <w:rPr>
          <w:b/>
          <w:sz w:val="22"/>
          <w:szCs w:val="22"/>
          <w:lang w:val="en-GB"/>
        </w:rPr>
        <w:t>Development of analysis</w:t>
      </w:r>
      <w:r w:rsidRPr="009A5ECB">
        <w:rPr>
          <w:sz w:val="22"/>
          <w:szCs w:val="22"/>
          <w:lang w:val="en-GB"/>
        </w:rPr>
        <w:t xml:space="preserve">: The team forecasted recruitment need, monitored application levels and which advertising channels worked best. Recruitment pipeline data, combining with data on vacancies to see which prisons were struggling, resulted in speeding up pre-employment checks for priority prisons.  A red/amber/green ‘Cinema seat’ view of staffing levels across each of the prisons was developed. Analysis also included a deep dive in to why prison officers were leaving. Cluster analysis of applications withdrawn free text data was carried out to identify key messages. A pipeline model to forecast different scenarios was developed. A Power BI dashboard was also developed. </w:t>
      </w:r>
    </w:p>
    <w:p w14:paraId="64611791" w14:textId="77777777" w:rsidR="0030273F" w:rsidRPr="009A5ECB" w:rsidRDefault="0030273F" w:rsidP="0030273F">
      <w:pPr>
        <w:rPr>
          <w:sz w:val="22"/>
          <w:szCs w:val="22"/>
          <w:lang w:val="en-GB"/>
        </w:rPr>
      </w:pPr>
    </w:p>
    <w:p w14:paraId="7BD20517" w14:textId="77777777" w:rsidR="0030273F" w:rsidRPr="009A5ECB" w:rsidRDefault="0030273F" w:rsidP="0030273F">
      <w:pPr>
        <w:rPr>
          <w:sz w:val="22"/>
          <w:szCs w:val="22"/>
          <w:lang w:val="en-GB"/>
        </w:rPr>
      </w:pPr>
      <w:r w:rsidRPr="009A5ECB">
        <w:rPr>
          <w:sz w:val="22"/>
          <w:szCs w:val="22"/>
          <w:lang w:val="en-GB"/>
        </w:rPr>
        <w:t xml:space="preserve">A prison officer recruitment Annex was published as part of Official Statistics, to help answer PQs and </w:t>
      </w:r>
      <w:proofErr w:type="spellStart"/>
      <w:r w:rsidRPr="009A5ECB">
        <w:rPr>
          <w:sz w:val="22"/>
          <w:szCs w:val="22"/>
          <w:lang w:val="en-GB"/>
        </w:rPr>
        <w:t>FoIs</w:t>
      </w:r>
      <w:proofErr w:type="spellEnd"/>
      <w:r w:rsidRPr="009A5ECB">
        <w:rPr>
          <w:sz w:val="22"/>
          <w:szCs w:val="22"/>
          <w:lang w:val="en-GB"/>
        </w:rPr>
        <w:t xml:space="preserve">. Analysts briefed key stakeholders on what would be </w:t>
      </w:r>
      <w:proofErr w:type="spellStart"/>
      <w:r w:rsidRPr="009A5ECB">
        <w:rPr>
          <w:sz w:val="22"/>
          <w:szCs w:val="22"/>
          <w:lang w:val="en-GB"/>
        </w:rPr>
        <w:t>publically</w:t>
      </w:r>
      <w:proofErr w:type="spellEnd"/>
      <w:r w:rsidRPr="009A5ECB">
        <w:rPr>
          <w:sz w:val="22"/>
          <w:szCs w:val="22"/>
          <w:lang w:val="en-GB"/>
        </w:rPr>
        <w:t xml:space="preserve"> published. </w:t>
      </w:r>
    </w:p>
    <w:p w14:paraId="431A4761" w14:textId="77777777" w:rsidR="0030273F" w:rsidRPr="009A5ECB" w:rsidRDefault="0030273F" w:rsidP="0030273F">
      <w:pPr>
        <w:rPr>
          <w:sz w:val="22"/>
          <w:szCs w:val="22"/>
          <w:lang w:val="en-GB"/>
        </w:rPr>
      </w:pPr>
    </w:p>
    <w:p w14:paraId="6231302C" w14:textId="6CD00283" w:rsidR="0030273F" w:rsidRPr="009A5ECB" w:rsidRDefault="0030273F" w:rsidP="0030273F">
      <w:pPr>
        <w:rPr>
          <w:sz w:val="22"/>
          <w:szCs w:val="22"/>
          <w:lang w:val="en-GB"/>
        </w:rPr>
      </w:pPr>
      <w:r w:rsidRPr="009A5ECB">
        <w:rPr>
          <w:b/>
          <w:sz w:val="22"/>
          <w:szCs w:val="22"/>
          <w:lang w:val="en-GB"/>
        </w:rPr>
        <w:lastRenderedPageBreak/>
        <w:t>What worked well</w:t>
      </w:r>
      <w:r w:rsidRPr="009A5ECB">
        <w:rPr>
          <w:sz w:val="22"/>
          <w:szCs w:val="22"/>
          <w:lang w:val="en-GB"/>
        </w:rPr>
        <w:t xml:space="preserve">: being embedded in the programme team worked well. Maintaining independence of the data team within the wider programme, to enable the independence of the data service. Providing key data to stakeholders, to provide reassurance that things were moving in the right direction. Once regular data was </w:t>
      </w:r>
      <w:r w:rsidR="009A5ECB" w:rsidRPr="009A5ECB">
        <w:rPr>
          <w:sz w:val="22"/>
          <w:szCs w:val="22"/>
          <w:lang w:val="en-GB"/>
        </w:rPr>
        <w:t>established, key</w:t>
      </w:r>
      <w:r w:rsidRPr="009A5ECB">
        <w:rPr>
          <w:sz w:val="22"/>
          <w:szCs w:val="22"/>
          <w:lang w:val="en-GB"/>
        </w:rPr>
        <w:t xml:space="preserve"> decision points were identified, with work carried out to help identify priorities for intervention e.g. which prisons need additional advertising spend. </w:t>
      </w:r>
    </w:p>
    <w:p w14:paraId="14120352" w14:textId="77777777" w:rsidR="0030273F" w:rsidRPr="009A5ECB" w:rsidRDefault="0030273F" w:rsidP="0030273F">
      <w:pPr>
        <w:rPr>
          <w:b/>
          <w:sz w:val="22"/>
          <w:szCs w:val="22"/>
          <w:lang w:val="en-GB"/>
        </w:rPr>
      </w:pPr>
    </w:p>
    <w:p w14:paraId="12161385" w14:textId="77777777" w:rsidR="0030273F" w:rsidRPr="009A5ECB" w:rsidRDefault="0030273F" w:rsidP="0030273F">
      <w:pPr>
        <w:rPr>
          <w:sz w:val="22"/>
          <w:szCs w:val="22"/>
          <w:lang w:val="en-GB"/>
        </w:rPr>
      </w:pPr>
      <w:r w:rsidRPr="009A5ECB">
        <w:rPr>
          <w:b/>
          <w:sz w:val="22"/>
          <w:szCs w:val="22"/>
          <w:lang w:val="en-GB"/>
        </w:rPr>
        <w:t>Final stage of learning</w:t>
      </w:r>
      <w:r w:rsidRPr="009A5ECB">
        <w:rPr>
          <w:sz w:val="22"/>
          <w:szCs w:val="22"/>
          <w:lang w:val="en-GB"/>
        </w:rPr>
        <w:t xml:space="preserve">: Programme ending, team members reassigned, some products passed to other teams, some stopped. </w:t>
      </w:r>
    </w:p>
    <w:p w14:paraId="73F787AA" w14:textId="77777777" w:rsidR="0030273F" w:rsidRPr="009A5ECB" w:rsidRDefault="0030273F" w:rsidP="0030273F">
      <w:pPr>
        <w:rPr>
          <w:sz w:val="22"/>
          <w:szCs w:val="22"/>
          <w:lang w:val="en-GB"/>
        </w:rPr>
      </w:pPr>
    </w:p>
    <w:p w14:paraId="7A1C875B" w14:textId="77777777" w:rsidR="0030273F" w:rsidRPr="009A5ECB" w:rsidRDefault="0030273F" w:rsidP="0030273F">
      <w:pPr>
        <w:outlineLvl w:val="0"/>
        <w:rPr>
          <w:sz w:val="22"/>
          <w:szCs w:val="22"/>
          <w:lang w:val="en-GB"/>
        </w:rPr>
      </w:pPr>
      <w:r w:rsidRPr="009A5ECB">
        <w:rPr>
          <w:sz w:val="22"/>
          <w:szCs w:val="22"/>
          <w:lang w:val="en-GB"/>
        </w:rPr>
        <w:t>Key Learnings:</w:t>
      </w:r>
    </w:p>
    <w:p w14:paraId="003DA1F3" w14:textId="77777777" w:rsidR="009A5ECB" w:rsidRPr="009A5ECB" w:rsidRDefault="0030273F" w:rsidP="009A5ECB">
      <w:pPr>
        <w:pStyle w:val="ListParagraph"/>
        <w:numPr>
          <w:ilvl w:val="0"/>
          <w:numId w:val="12"/>
        </w:numPr>
        <w:rPr>
          <w:sz w:val="22"/>
          <w:szCs w:val="22"/>
          <w:lang w:val="en-GB"/>
        </w:rPr>
      </w:pPr>
      <w:r w:rsidRPr="009A5ECB">
        <w:rPr>
          <w:sz w:val="22"/>
          <w:szCs w:val="22"/>
          <w:lang w:val="en-GB"/>
        </w:rPr>
        <w:t>Clearly define target at start of the process</w:t>
      </w:r>
    </w:p>
    <w:p w14:paraId="0EBCAC79" w14:textId="08535702" w:rsidR="0030273F" w:rsidRPr="009A5ECB" w:rsidRDefault="0030273F" w:rsidP="009A5ECB">
      <w:pPr>
        <w:pStyle w:val="ListParagraph"/>
        <w:numPr>
          <w:ilvl w:val="0"/>
          <w:numId w:val="12"/>
        </w:numPr>
        <w:rPr>
          <w:sz w:val="22"/>
          <w:szCs w:val="22"/>
          <w:lang w:val="en-GB"/>
        </w:rPr>
      </w:pPr>
      <w:r w:rsidRPr="009A5ECB">
        <w:rPr>
          <w:sz w:val="22"/>
          <w:szCs w:val="22"/>
          <w:lang w:val="en-GB"/>
        </w:rPr>
        <w:t>Be part of embedded project team, including having a seat at team leads meetings and presenting latest data there</w:t>
      </w:r>
    </w:p>
    <w:p w14:paraId="773154A7" w14:textId="77777777" w:rsidR="0030273F" w:rsidRPr="009A5ECB" w:rsidRDefault="0030273F" w:rsidP="009A5ECB">
      <w:pPr>
        <w:pStyle w:val="ListParagraph"/>
        <w:numPr>
          <w:ilvl w:val="0"/>
          <w:numId w:val="12"/>
        </w:numPr>
        <w:rPr>
          <w:sz w:val="22"/>
          <w:szCs w:val="22"/>
          <w:lang w:val="en-GB"/>
        </w:rPr>
      </w:pPr>
      <w:r w:rsidRPr="009A5ECB">
        <w:rPr>
          <w:sz w:val="22"/>
          <w:szCs w:val="22"/>
          <w:lang w:val="en-GB"/>
        </w:rPr>
        <w:t>Identify key decision points and highlight the prisons that the data shows need support e.g. with extra advertising spend, or with retention of prison officers</w:t>
      </w:r>
    </w:p>
    <w:p w14:paraId="3A897B70" w14:textId="77777777" w:rsidR="0030273F" w:rsidRPr="009A5ECB" w:rsidRDefault="0030273F" w:rsidP="0030273F">
      <w:pPr>
        <w:rPr>
          <w:sz w:val="22"/>
          <w:szCs w:val="22"/>
          <w:lang w:val="en-GB"/>
        </w:rPr>
      </w:pPr>
    </w:p>
    <w:p w14:paraId="47513966" w14:textId="77777777" w:rsidR="0030273F" w:rsidRPr="00FE4B0C" w:rsidRDefault="0030273F" w:rsidP="0030273F">
      <w:pPr>
        <w:rPr>
          <w:sz w:val="22"/>
          <w:szCs w:val="22"/>
          <w:lang w:val="en-GB"/>
        </w:rPr>
      </w:pPr>
      <w:r w:rsidRPr="009A5ECB">
        <w:rPr>
          <w:sz w:val="22"/>
          <w:szCs w:val="22"/>
          <w:lang w:val="en-GB"/>
        </w:rPr>
        <w:t>The target was achieved ahead of schedule in early 2018. The data driven approach to targeting advertising spend won an AMEC award. Impact on prison violence is not yet clear, there has been a recent small decline but it is too early to establish whether this is an emerging trend.</w:t>
      </w:r>
      <w:r>
        <w:rPr>
          <w:sz w:val="22"/>
          <w:szCs w:val="22"/>
          <w:lang w:val="en-GB"/>
        </w:rPr>
        <w:t xml:space="preserve"> </w:t>
      </w:r>
    </w:p>
    <w:p w14:paraId="130A3481" w14:textId="77777777" w:rsidR="00CC1F27" w:rsidRPr="00FE4B0C" w:rsidRDefault="00CC1F27">
      <w:pPr>
        <w:rPr>
          <w:sz w:val="22"/>
          <w:szCs w:val="22"/>
          <w:lang w:val="en-GB"/>
        </w:rPr>
      </w:pPr>
    </w:p>
    <w:p w14:paraId="4400EC94" w14:textId="09C81C46" w:rsidR="00B00014" w:rsidRPr="00FE4B0C" w:rsidRDefault="00FF2996" w:rsidP="0026112F">
      <w:pPr>
        <w:outlineLvl w:val="0"/>
        <w:rPr>
          <w:b/>
          <w:sz w:val="22"/>
          <w:szCs w:val="22"/>
          <w:lang w:val="en-GB"/>
        </w:rPr>
      </w:pPr>
      <w:r w:rsidRPr="00FE4B0C">
        <w:rPr>
          <w:b/>
          <w:sz w:val="22"/>
          <w:szCs w:val="22"/>
          <w:lang w:val="en-GB"/>
        </w:rPr>
        <w:t>THE ROAD TO PEOPLE ANALYTICS</w:t>
      </w:r>
      <w:r w:rsidR="008B146A">
        <w:rPr>
          <w:b/>
          <w:sz w:val="22"/>
          <w:szCs w:val="22"/>
          <w:lang w:val="en-GB"/>
        </w:rPr>
        <w:t>:</w:t>
      </w:r>
      <w:r>
        <w:rPr>
          <w:b/>
          <w:sz w:val="22"/>
          <w:szCs w:val="22"/>
          <w:lang w:val="en-GB"/>
        </w:rPr>
        <w:t xml:space="preserve"> KATIE GRONOW</w:t>
      </w:r>
      <w:r w:rsidR="008B146A">
        <w:rPr>
          <w:b/>
          <w:sz w:val="22"/>
          <w:szCs w:val="22"/>
          <w:lang w:val="en-GB"/>
        </w:rPr>
        <w:t>,</w:t>
      </w:r>
      <w:r w:rsidR="008B146A" w:rsidRPr="008B146A">
        <w:rPr>
          <w:b/>
          <w:sz w:val="22"/>
          <w:szCs w:val="22"/>
          <w:lang w:val="en-GB"/>
        </w:rPr>
        <w:t xml:space="preserve"> </w:t>
      </w:r>
      <w:r w:rsidR="008B146A">
        <w:rPr>
          <w:b/>
          <w:sz w:val="22"/>
          <w:szCs w:val="22"/>
          <w:lang w:val="en-GB"/>
        </w:rPr>
        <w:t>DEPARTMENT FOR TRANSPORT</w:t>
      </w:r>
      <w:r w:rsidR="009A5ECB">
        <w:rPr>
          <w:b/>
          <w:sz w:val="22"/>
          <w:szCs w:val="22"/>
          <w:lang w:val="en-GB"/>
        </w:rPr>
        <w:t xml:space="preserve"> (DFT)</w:t>
      </w:r>
    </w:p>
    <w:p w14:paraId="410FAB6A" w14:textId="77777777" w:rsidR="00B00014" w:rsidRPr="00FE4B0C" w:rsidRDefault="00B00014">
      <w:pPr>
        <w:rPr>
          <w:b/>
          <w:sz w:val="22"/>
          <w:szCs w:val="22"/>
          <w:lang w:val="en-GB"/>
        </w:rPr>
      </w:pPr>
    </w:p>
    <w:p w14:paraId="18A12652" w14:textId="3E033313" w:rsidR="00542C7D" w:rsidRPr="00FE4B0C" w:rsidRDefault="00BD236B" w:rsidP="00BD236B">
      <w:pPr>
        <w:rPr>
          <w:sz w:val="22"/>
          <w:szCs w:val="22"/>
          <w:lang w:val="en-GB"/>
        </w:rPr>
      </w:pPr>
      <w:r>
        <w:rPr>
          <w:sz w:val="22"/>
          <w:szCs w:val="22"/>
          <w:lang w:val="en-GB"/>
        </w:rPr>
        <w:t>In the s</w:t>
      </w:r>
      <w:r w:rsidR="00FF2996">
        <w:rPr>
          <w:sz w:val="22"/>
          <w:szCs w:val="22"/>
          <w:lang w:val="en-GB"/>
        </w:rPr>
        <w:t>econd presentation Katie Gronow</w:t>
      </w:r>
      <w:r>
        <w:rPr>
          <w:sz w:val="22"/>
          <w:szCs w:val="22"/>
          <w:lang w:val="en-GB"/>
        </w:rPr>
        <w:t xml:space="preserve"> t</w:t>
      </w:r>
      <w:r w:rsidR="00542C7D" w:rsidRPr="00FE4B0C">
        <w:rPr>
          <w:sz w:val="22"/>
          <w:szCs w:val="22"/>
          <w:lang w:val="en-GB"/>
        </w:rPr>
        <w:t>alked to group about the work done on people analytics at Df</w:t>
      </w:r>
      <w:r w:rsidR="009A5ECB">
        <w:rPr>
          <w:sz w:val="22"/>
          <w:szCs w:val="22"/>
          <w:lang w:val="en-GB"/>
        </w:rPr>
        <w:t>T</w:t>
      </w:r>
      <w:r w:rsidR="00542C7D" w:rsidRPr="00FE4B0C">
        <w:rPr>
          <w:sz w:val="22"/>
          <w:szCs w:val="22"/>
          <w:lang w:val="en-GB"/>
        </w:rPr>
        <w:t xml:space="preserve"> over the last few </w:t>
      </w:r>
      <w:r w:rsidR="00723149" w:rsidRPr="00FE4B0C">
        <w:rPr>
          <w:sz w:val="22"/>
          <w:szCs w:val="22"/>
          <w:lang w:val="en-GB"/>
        </w:rPr>
        <w:t>years</w:t>
      </w:r>
      <w:r>
        <w:rPr>
          <w:sz w:val="22"/>
          <w:szCs w:val="22"/>
          <w:lang w:val="en-GB"/>
        </w:rPr>
        <w:t>, challenges that have be</w:t>
      </w:r>
      <w:r w:rsidR="00542C7D" w:rsidRPr="00FE4B0C">
        <w:rPr>
          <w:sz w:val="22"/>
          <w:szCs w:val="22"/>
          <w:lang w:val="en-GB"/>
        </w:rPr>
        <w:t>e</w:t>
      </w:r>
      <w:r>
        <w:rPr>
          <w:sz w:val="22"/>
          <w:szCs w:val="22"/>
          <w:lang w:val="en-GB"/>
        </w:rPr>
        <w:t>n</w:t>
      </w:r>
      <w:r w:rsidR="00542C7D" w:rsidRPr="00FE4B0C">
        <w:rPr>
          <w:sz w:val="22"/>
          <w:szCs w:val="22"/>
          <w:lang w:val="en-GB"/>
        </w:rPr>
        <w:t xml:space="preserve"> faced and where they are going in the </w:t>
      </w:r>
      <w:r w:rsidR="00723149" w:rsidRPr="00FE4B0C">
        <w:rPr>
          <w:sz w:val="22"/>
          <w:szCs w:val="22"/>
          <w:lang w:val="en-GB"/>
        </w:rPr>
        <w:t>future</w:t>
      </w:r>
      <w:r w:rsidR="00542C7D" w:rsidRPr="00FE4B0C">
        <w:rPr>
          <w:sz w:val="22"/>
          <w:szCs w:val="22"/>
          <w:lang w:val="en-GB"/>
        </w:rPr>
        <w:t xml:space="preserve">. </w:t>
      </w:r>
      <w:r>
        <w:rPr>
          <w:sz w:val="22"/>
          <w:szCs w:val="22"/>
          <w:lang w:val="en-GB"/>
        </w:rPr>
        <w:t>Work was carried out by the Analytics U</w:t>
      </w:r>
      <w:r w:rsidR="00542C7D" w:rsidRPr="00FE4B0C">
        <w:rPr>
          <w:sz w:val="22"/>
          <w:szCs w:val="22"/>
          <w:lang w:val="en-GB"/>
        </w:rPr>
        <w:t xml:space="preserve">nit </w:t>
      </w:r>
      <w:r>
        <w:rPr>
          <w:sz w:val="22"/>
          <w:szCs w:val="22"/>
          <w:lang w:val="en-GB"/>
        </w:rPr>
        <w:t xml:space="preserve">which </w:t>
      </w:r>
      <w:r w:rsidR="00542C7D" w:rsidRPr="00FE4B0C">
        <w:rPr>
          <w:sz w:val="22"/>
          <w:szCs w:val="22"/>
          <w:lang w:val="en-GB"/>
        </w:rPr>
        <w:t>is a central analysis te</w:t>
      </w:r>
      <w:r w:rsidR="004377E8" w:rsidRPr="00FE4B0C">
        <w:rPr>
          <w:sz w:val="22"/>
          <w:szCs w:val="22"/>
          <w:lang w:val="en-GB"/>
        </w:rPr>
        <w:t xml:space="preserve">am </w:t>
      </w:r>
      <w:r w:rsidR="00542C7D" w:rsidRPr="00FE4B0C">
        <w:rPr>
          <w:sz w:val="22"/>
          <w:szCs w:val="22"/>
          <w:lang w:val="en-GB"/>
        </w:rPr>
        <w:t>for the whole Department.</w:t>
      </w:r>
    </w:p>
    <w:p w14:paraId="2CA63FE0" w14:textId="77777777" w:rsidR="00542C7D" w:rsidRPr="00FE4B0C" w:rsidRDefault="00542C7D">
      <w:pPr>
        <w:rPr>
          <w:sz w:val="22"/>
          <w:szCs w:val="22"/>
          <w:lang w:val="en-GB"/>
        </w:rPr>
      </w:pPr>
    </w:p>
    <w:p w14:paraId="28B95E5B" w14:textId="291B6B84" w:rsidR="00542C7D" w:rsidRPr="00FE4B0C" w:rsidRDefault="004377E8">
      <w:pPr>
        <w:rPr>
          <w:sz w:val="22"/>
          <w:szCs w:val="22"/>
          <w:lang w:val="en-GB"/>
        </w:rPr>
      </w:pPr>
      <w:r w:rsidRPr="00FE4B0C">
        <w:rPr>
          <w:sz w:val="22"/>
          <w:szCs w:val="22"/>
          <w:lang w:val="en-GB"/>
        </w:rPr>
        <w:t>Looking back</w:t>
      </w:r>
      <w:r w:rsidR="00542C7D" w:rsidRPr="00FE4B0C">
        <w:rPr>
          <w:sz w:val="22"/>
          <w:szCs w:val="22"/>
          <w:lang w:val="en-GB"/>
        </w:rPr>
        <w:t xml:space="preserve"> over</w:t>
      </w:r>
      <w:r w:rsidR="00BD236B">
        <w:rPr>
          <w:sz w:val="22"/>
          <w:szCs w:val="22"/>
          <w:lang w:val="en-GB"/>
        </w:rPr>
        <w:t xml:space="preserve"> the last 10 years there has been an evolution in analysis from </w:t>
      </w:r>
      <w:r w:rsidR="002547FF">
        <w:rPr>
          <w:sz w:val="22"/>
          <w:szCs w:val="22"/>
          <w:lang w:val="en-GB"/>
        </w:rPr>
        <w:t>u</w:t>
      </w:r>
      <w:r w:rsidR="002547FF" w:rsidRPr="002547FF">
        <w:rPr>
          <w:sz w:val="22"/>
          <w:szCs w:val="22"/>
          <w:lang w:val="en-GB"/>
        </w:rPr>
        <w:t>nivariate</w:t>
      </w:r>
      <w:r w:rsidRPr="00FE4B0C">
        <w:rPr>
          <w:sz w:val="22"/>
          <w:szCs w:val="22"/>
          <w:lang w:val="en-GB"/>
        </w:rPr>
        <w:t xml:space="preserve"> statistics in Excel spreadsheets to multivariate statistics</w:t>
      </w:r>
      <w:r w:rsidR="00542C7D" w:rsidRPr="00FE4B0C">
        <w:rPr>
          <w:sz w:val="22"/>
          <w:szCs w:val="22"/>
          <w:lang w:val="en-GB"/>
        </w:rPr>
        <w:t>, R, RAP</w:t>
      </w:r>
      <w:r w:rsidR="00127C9C">
        <w:rPr>
          <w:sz w:val="22"/>
          <w:szCs w:val="22"/>
          <w:lang w:val="en-GB"/>
        </w:rPr>
        <w:t>,</w:t>
      </w:r>
      <w:r w:rsidR="00542C7D" w:rsidRPr="00FE4B0C">
        <w:rPr>
          <w:sz w:val="22"/>
          <w:szCs w:val="22"/>
          <w:lang w:val="en-GB"/>
        </w:rPr>
        <w:t xml:space="preserve"> interactiv</w:t>
      </w:r>
      <w:r w:rsidRPr="00FE4B0C">
        <w:rPr>
          <w:sz w:val="22"/>
          <w:szCs w:val="22"/>
          <w:lang w:val="en-GB"/>
        </w:rPr>
        <w:t>e dashboards and narrative story</w:t>
      </w:r>
      <w:r w:rsidR="00542C7D" w:rsidRPr="00FE4B0C">
        <w:rPr>
          <w:sz w:val="22"/>
          <w:szCs w:val="22"/>
          <w:lang w:val="en-GB"/>
        </w:rPr>
        <w:t xml:space="preserve">boards. </w:t>
      </w:r>
      <w:r w:rsidR="00BD236B">
        <w:rPr>
          <w:sz w:val="22"/>
          <w:szCs w:val="22"/>
          <w:lang w:val="en-GB"/>
        </w:rPr>
        <w:t>The talk considered:</w:t>
      </w:r>
    </w:p>
    <w:p w14:paraId="76A1D74E" w14:textId="79AA548F" w:rsidR="00542C7D" w:rsidRPr="00BD236B" w:rsidRDefault="00BD236B" w:rsidP="00BD236B">
      <w:pPr>
        <w:pStyle w:val="ListParagraph"/>
        <w:numPr>
          <w:ilvl w:val="0"/>
          <w:numId w:val="5"/>
        </w:numPr>
        <w:rPr>
          <w:sz w:val="22"/>
          <w:szCs w:val="22"/>
          <w:lang w:val="en-GB"/>
        </w:rPr>
      </w:pPr>
      <w:r>
        <w:rPr>
          <w:sz w:val="22"/>
          <w:szCs w:val="22"/>
          <w:lang w:val="en-GB"/>
        </w:rPr>
        <w:t>W</w:t>
      </w:r>
      <w:r w:rsidR="00542C7D" w:rsidRPr="00BD236B">
        <w:rPr>
          <w:sz w:val="22"/>
          <w:szCs w:val="22"/>
          <w:lang w:val="en-GB"/>
        </w:rPr>
        <w:t>hat changes have been made and why</w:t>
      </w:r>
    </w:p>
    <w:p w14:paraId="44FEDD58" w14:textId="21115767" w:rsidR="00542C7D" w:rsidRPr="00FE4B0C" w:rsidRDefault="004377E8" w:rsidP="004377E8">
      <w:pPr>
        <w:pStyle w:val="ListParagraph"/>
        <w:numPr>
          <w:ilvl w:val="0"/>
          <w:numId w:val="2"/>
        </w:numPr>
        <w:rPr>
          <w:sz w:val="22"/>
          <w:szCs w:val="22"/>
          <w:lang w:val="en-GB"/>
        </w:rPr>
      </w:pPr>
      <w:r w:rsidRPr="00FE4B0C">
        <w:rPr>
          <w:sz w:val="22"/>
          <w:szCs w:val="22"/>
          <w:lang w:val="en-GB"/>
        </w:rPr>
        <w:t>Challenges</w:t>
      </w:r>
      <w:r w:rsidR="00542C7D" w:rsidRPr="00FE4B0C">
        <w:rPr>
          <w:sz w:val="22"/>
          <w:szCs w:val="22"/>
          <w:lang w:val="en-GB"/>
        </w:rPr>
        <w:t xml:space="preserve"> and benefits </w:t>
      </w:r>
    </w:p>
    <w:p w14:paraId="36423E0A" w14:textId="63680A74" w:rsidR="00542C7D" w:rsidRPr="00FE4B0C" w:rsidRDefault="00542C7D">
      <w:pPr>
        <w:rPr>
          <w:sz w:val="22"/>
          <w:szCs w:val="22"/>
          <w:lang w:val="en-GB"/>
        </w:rPr>
      </w:pPr>
    </w:p>
    <w:p w14:paraId="7050AA9F" w14:textId="4E14BDC1" w:rsidR="00FF2996" w:rsidRDefault="004377E8">
      <w:pPr>
        <w:rPr>
          <w:sz w:val="22"/>
          <w:szCs w:val="22"/>
          <w:lang w:val="en-GB"/>
        </w:rPr>
      </w:pPr>
      <w:r w:rsidRPr="00FE4B0C">
        <w:rPr>
          <w:sz w:val="22"/>
          <w:szCs w:val="22"/>
          <w:lang w:val="en-GB"/>
        </w:rPr>
        <w:t xml:space="preserve">Focusing on the example of the Public Sector </w:t>
      </w:r>
      <w:r w:rsidR="00FF2996">
        <w:rPr>
          <w:sz w:val="22"/>
          <w:szCs w:val="22"/>
          <w:lang w:val="en-GB"/>
        </w:rPr>
        <w:t xml:space="preserve">Equality Duty. This is </w:t>
      </w:r>
      <w:r w:rsidR="00542C7D" w:rsidRPr="00FE4B0C">
        <w:rPr>
          <w:sz w:val="22"/>
          <w:szCs w:val="22"/>
          <w:lang w:val="en-GB"/>
        </w:rPr>
        <w:t>a snap sh</w:t>
      </w:r>
      <w:r w:rsidR="00FF2996">
        <w:rPr>
          <w:sz w:val="22"/>
          <w:szCs w:val="22"/>
          <w:lang w:val="en-GB"/>
        </w:rPr>
        <w:t>ot of data taken every March to see if DfT</w:t>
      </w:r>
      <w:r w:rsidR="00127C9C">
        <w:rPr>
          <w:sz w:val="22"/>
          <w:szCs w:val="22"/>
          <w:lang w:val="en-GB"/>
        </w:rPr>
        <w:t xml:space="preserve"> staff is</w:t>
      </w:r>
      <w:r w:rsidRPr="00FE4B0C">
        <w:rPr>
          <w:sz w:val="22"/>
          <w:szCs w:val="22"/>
          <w:lang w:val="en-GB"/>
        </w:rPr>
        <w:t xml:space="preserve"> </w:t>
      </w:r>
      <w:r w:rsidR="00723149" w:rsidRPr="00FE4B0C">
        <w:rPr>
          <w:sz w:val="22"/>
          <w:szCs w:val="22"/>
          <w:lang w:val="en-GB"/>
        </w:rPr>
        <w:t>representative</w:t>
      </w:r>
      <w:r w:rsidR="00127C9C">
        <w:rPr>
          <w:sz w:val="22"/>
          <w:szCs w:val="22"/>
          <w:lang w:val="en-GB"/>
        </w:rPr>
        <w:t xml:space="preserve"> of the local population</w:t>
      </w:r>
      <w:r w:rsidR="00FF2996">
        <w:rPr>
          <w:sz w:val="22"/>
          <w:szCs w:val="22"/>
          <w:lang w:val="en-GB"/>
        </w:rPr>
        <w:t xml:space="preserve"> what has changed and </w:t>
      </w:r>
      <w:r w:rsidR="00542C7D" w:rsidRPr="00FE4B0C">
        <w:rPr>
          <w:sz w:val="22"/>
          <w:szCs w:val="22"/>
          <w:lang w:val="en-GB"/>
        </w:rPr>
        <w:t xml:space="preserve">is there equality of outcomes. </w:t>
      </w:r>
      <w:r w:rsidR="00FF2996">
        <w:rPr>
          <w:sz w:val="22"/>
          <w:szCs w:val="22"/>
          <w:lang w:val="en-GB"/>
        </w:rPr>
        <w:t>This f</w:t>
      </w:r>
      <w:r w:rsidRPr="00FE4B0C">
        <w:rPr>
          <w:sz w:val="22"/>
          <w:szCs w:val="22"/>
          <w:lang w:val="en-GB"/>
        </w:rPr>
        <w:t>eeds into</w:t>
      </w:r>
      <w:r w:rsidR="00542C7D" w:rsidRPr="00FE4B0C">
        <w:rPr>
          <w:sz w:val="22"/>
          <w:szCs w:val="22"/>
          <w:lang w:val="en-GB"/>
        </w:rPr>
        <w:t xml:space="preserve"> the Dep</w:t>
      </w:r>
      <w:r w:rsidRPr="00FE4B0C">
        <w:rPr>
          <w:sz w:val="22"/>
          <w:szCs w:val="22"/>
          <w:lang w:val="en-GB"/>
        </w:rPr>
        <w:t>a</w:t>
      </w:r>
      <w:r w:rsidR="00542C7D" w:rsidRPr="00FE4B0C">
        <w:rPr>
          <w:sz w:val="22"/>
          <w:szCs w:val="22"/>
          <w:lang w:val="en-GB"/>
        </w:rPr>
        <w:t>r</w:t>
      </w:r>
      <w:r w:rsidRPr="00FE4B0C">
        <w:rPr>
          <w:sz w:val="22"/>
          <w:szCs w:val="22"/>
          <w:lang w:val="en-GB"/>
        </w:rPr>
        <w:t xml:space="preserve">tments diversity </w:t>
      </w:r>
      <w:r w:rsidR="00FF2996">
        <w:rPr>
          <w:sz w:val="22"/>
          <w:szCs w:val="22"/>
          <w:lang w:val="en-GB"/>
        </w:rPr>
        <w:t>and inclusion strategy</w:t>
      </w:r>
      <w:r w:rsidR="00542C7D" w:rsidRPr="00FE4B0C">
        <w:rPr>
          <w:sz w:val="22"/>
          <w:szCs w:val="22"/>
          <w:lang w:val="en-GB"/>
        </w:rPr>
        <w:t>.</w:t>
      </w:r>
      <w:r w:rsidR="00FF2996">
        <w:rPr>
          <w:sz w:val="22"/>
          <w:szCs w:val="22"/>
          <w:lang w:val="en-GB"/>
        </w:rPr>
        <w:t xml:space="preserve"> T</w:t>
      </w:r>
      <w:r w:rsidRPr="00FE4B0C">
        <w:rPr>
          <w:sz w:val="22"/>
          <w:szCs w:val="22"/>
          <w:lang w:val="en-GB"/>
        </w:rPr>
        <w:t>he Equality Monitoring</w:t>
      </w:r>
      <w:r w:rsidR="00FF2996">
        <w:rPr>
          <w:sz w:val="22"/>
          <w:szCs w:val="22"/>
          <w:lang w:val="en-GB"/>
        </w:rPr>
        <w:t xml:space="preserve"> storyboard for 2017/18 was</w:t>
      </w:r>
      <w:r w:rsidR="00542C7D" w:rsidRPr="00FE4B0C">
        <w:rPr>
          <w:sz w:val="22"/>
          <w:szCs w:val="22"/>
          <w:lang w:val="en-GB"/>
        </w:rPr>
        <w:t xml:space="preserve"> published</w:t>
      </w:r>
      <w:r w:rsidR="00FF2996">
        <w:rPr>
          <w:sz w:val="22"/>
          <w:szCs w:val="22"/>
          <w:lang w:val="en-GB"/>
        </w:rPr>
        <w:t xml:space="preserve"> in April 2019</w:t>
      </w:r>
      <w:r w:rsidR="00127C9C">
        <w:rPr>
          <w:sz w:val="22"/>
          <w:szCs w:val="22"/>
          <w:lang w:val="en-GB"/>
        </w:rPr>
        <w:t xml:space="preserve"> on www.gov.uk</w:t>
      </w:r>
      <w:r w:rsidR="00542C7D" w:rsidRPr="00FE4B0C">
        <w:rPr>
          <w:sz w:val="22"/>
          <w:szCs w:val="22"/>
          <w:lang w:val="en-GB"/>
        </w:rPr>
        <w:t xml:space="preserve">. </w:t>
      </w:r>
    </w:p>
    <w:p w14:paraId="023D5096" w14:textId="77777777" w:rsidR="00FF2996" w:rsidRDefault="00FF2996">
      <w:pPr>
        <w:rPr>
          <w:sz w:val="22"/>
          <w:szCs w:val="22"/>
          <w:lang w:val="en-GB"/>
        </w:rPr>
      </w:pPr>
    </w:p>
    <w:p w14:paraId="3EFB53F5" w14:textId="1F9CB5AC" w:rsidR="00FF2996" w:rsidRPr="00FE4B0C" w:rsidRDefault="00FF2996" w:rsidP="00FF2996">
      <w:pPr>
        <w:rPr>
          <w:sz w:val="22"/>
          <w:szCs w:val="22"/>
          <w:lang w:val="en-GB"/>
        </w:rPr>
      </w:pPr>
      <w:r w:rsidRPr="00FE4B0C">
        <w:rPr>
          <w:sz w:val="22"/>
          <w:szCs w:val="22"/>
          <w:lang w:val="en-GB"/>
        </w:rPr>
        <w:t>Equality Monitoring</w:t>
      </w:r>
      <w:r>
        <w:rPr>
          <w:sz w:val="22"/>
          <w:szCs w:val="22"/>
          <w:lang w:val="en-GB"/>
        </w:rPr>
        <w:t xml:space="preserve"> storyboard</w:t>
      </w:r>
      <w:r w:rsidR="00542C7D" w:rsidRPr="00FE4B0C">
        <w:rPr>
          <w:sz w:val="22"/>
          <w:szCs w:val="22"/>
          <w:lang w:val="en-GB"/>
        </w:rPr>
        <w:t xml:space="preserve"> </w:t>
      </w:r>
      <w:r w:rsidR="004377E8" w:rsidRPr="00FE4B0C">
        <w:rPr>
          <w:sz w:val="22"/>
          <w:szCs w:val="22"/>
          <w:lang w:val="en-GB"/>
        </w:rPr>
        <w:t>used to be a length</w:t>
      </w:r>
      <w:r>
        <w:rPr>
          <w:sz w:val="22"/>
          <w:szCs w:val="22"/>
          <w:lang w:val="en-GB"/>
        </w:rPr>
        <w:t xml:space="preserve">y word report. </w:t>
      </w:r>
      <w:r w:rsidRPr="00FE4B0C">
        <w:rPr>
          <w:sz w:val="22"/>
          <w:szCs w:val="22"/>
          <w:lang w:val="en-GB"/>
        </w:rPr>
        <w:t xml:space="preserve">The report has moved away from traditional reports, becoming more accessible. </w:t>
      </w:r>
      <w:r>
        <w:rPr>
          <w:sz w:val="22"/>
          <w:szCs w:val="22"/>
          <w:lang w:val="en-GB"/>
        </w:rPr>
        <w:t>Now k</w:t>
      </w:r>
      <w:r w:rsidR="00542C7D" w:rsidRPr="00FE4B0C">
        <w:rPr>
          <w:sz w:val="22"/>
          <w:szCs w:val="22"/>
          <w:lang w:val="en-GB"/>
        </w:rPr>
        <w:t xml:space="preserve">ey narrative from results added to a dashboard to create a “storyboard” which is a </w:t>
      </w:r>
      <w:r w:rsidR="00723149" w:rsidRPr="00FE4B0C">
        <w:rPr>
          <w:sz w:val="22"/>
          <w:szCs w:val="22"/>
          <w:lang w:val="en-GB"/>
        </w:rPr>
        <w:t>cross</w:t>
      </w:r>
      <w:r w:rsidR="00542C7D" w:rsidRPr="00FE4B0C">
        <w:rPr>
          <w:sz w:val="22"/>
          <w:szCs w:val="22"/>
          <w:lang w:val="en-GB"/>
        </w:rPr>
        <w:t xml:space="preserve"> between a report and a dashboard. </w:t>
      </w:r>
      <w:r w:rsidR="00723149" w:rsidRPr="00FE4B0C">
        <w:rPr>
          <w:sz w:val="22"/>
          <w:szCs w:val="22"/>
          <w:lang w:val="en-GB"/>
        </w:rPr>
        <w:t>Structured</w:t>
      </w:r>
      <w:r w:rsidR="00542C7D" w:rsidRPr="00FE4B0C">
        <w:rPr>
          <w:sz w:val="22"/>
          <w:szCs w:val="22"/>
          <w:lang w:val="en-GB"/>
        </w:rPr>
        <w:t xml:space="preserve"> by protected </w:t>
      </w:r>
      <w:r w:rsidR="009A5ECB" w:rsidRPr="00FE4B0C">
        <w:rPr>
          <w:sz w:val="22"/>
          <w:szCs w:val="22"/>
          <w:lang w:val="en-GB"/>
        </w:rPr>
        <w:t>characteristics</w:t>
      </w:r>
      <w:r w:rsidR="00542C7D" w:rsidRPr="00FE4B0C">
        <w:rPr>
          <w:sz w:val="22"/>
          <w:szCs w:val="22"/>
          <w:lang w:val="en-GB"/>
        </w:rPr>
        <w:t xml:space="preserve"> (age, race </w:t>
      </w:r>
      <w:r w:rsidR="00723149" w:rsidRPr="00FE4B0C">
        <w:rPr>
          <w:sz w:val="22"/>
          <w:szCs w:val="22"/>
          <w:lang w:val="en-GB"/>
        </w:rPr>
        <w:t>gender</w:t>
      </w:r>
      <w:r w:rsidR="00542C7D" w:rsidRPr="00FE4B0C">
        <w:rPr>
          <w:sz w:val="22"/>
          <w:szCs w:val="22"/>
          <w:lang w:val="en-GB"/>
        </w:rPr>
        <w:t xml:space="preserve"> </w:t>
      </w:r>
      <w:r w:rsidR="00723149" w:rsidRPr="00FE4B0C">
        <w:rPr>
          <w:sz w:val="22"/>
          <w:szCs w:val="22"/>
          <w:lang w:val="en-GB"/>
        </w:rPr>
        <w:t>etc.</w:t>
      </w:r>
      <w:r w:rsidR="00542C7D" w:rsidRPr="00FE4B0C">
        <w:rPr>
          <w:sz w:val="22"/>
          <w:szCs w:val="22"/>
          <w:lang w:val="en-GB"/>
        </w:rPr>
        <w:t xml:space="preserve">…) but </w:t>
      </w:r>
      <w:r w:rsidR="00723149" w:rsidRPr="00FE4B0C">
        <w:rPr>
          <w:sz w:val="22"/>
          <w:szCs w:val="22"/>
          <w:lang w:val="en-GB"/>
        </w:rPr>
        <w:t>covering</w:t>
      </w:r>
      <w:r w:rsidR="00542C7D" w:rsidRPr="00FE4B0C">
        <w:rPr>
          <w:sz w:val="22"/>
          <w:szCs w:val="22"/>
          <w:lang w:val="en-GB"/>
        </w:rPr>
        <w:t xml:space="preserve"> all the HR </w:t>
      </w:r>
      <w:r w:rsidR="00723149" w:rsidRPr="00FE4B0C">
        <w:rPr>
          <w:sz w:val="22"/>
          <w:szCs w:val="22"/>
          <w:lang w:val="en-GB"/>
        </w:rPr>
        <w:t>processes</w:t>
      </w:r>
      <w:r>
        <w:rPr>
          <w:sz w:val="22"/>
          <w:szCs w:val="22"/>
          <w:lang w:val="en-GB"/>
        </w:rPr>
        <w:t>. It is a l</w:t>
      </w:r>
      <w:r w:rsidR="00542C7D" w:rsidRPr="00FE4B0C">
        <w:rPr>
          <w:sz w:val="22"/>
          <w:szCs w:val="22"/>
          <w:lang w:val="en-GB"/>
        </w:rPr>
        <w:t xml:space="preserve">egal requirement to publish the </w:t>
      </w:r>
      <w:r w:rsidR="004377E8" w:rsidRPr="00FE4B0C">
        <w:rPr>
          <w:sz w:val="22"/>
          <w:szCs w:val="22"/>
          <w:lang w:val="en-GB"/>
        </w:rPr>
        <w:t>basic sta</w:t>
      </w:r>
      <w:r>
        <w:rPr>
          <w:sz w:val="22"/>
          <w:szCs w:val="22"/>
          <w:lang w:val="en-GB"/>
        </w:rPr>
        <w:t>tistics but have</w:t>
      </w:r>
      <w:r w:rsidR="004377E8" w:rsidRPr="00FE4B0C">
        <w:rPr>
          <w:sz w:val="22"/>
          <w:szCs w:val="22"/>
          <w:lang w:val="en-GB"/>
        </w:rPr>
        <w:t xml:space="preserve"> increased the </w:t>
      </w:r>
      <w:r w:rsidR="00723149" w:rsidRPr="00FE4B0C">
        <w:rPr>
          <w:sz w:val="22"/>
          <w:szCs w:val="22"/>
          <w:lang w:val="en-GB"/>
        </w:rPr>
        <w:t>context</w:t>
      </w:r>
      <w:r w:rsidR="004377E8" w:rsidRPr="00FE4B0C">
        <w:rPr>
          <w:sz w:val="22"/>
          <w:szCs w:val="22"/>
          <w:lang w:val="en-GB"/>
        </w:rPr>
        <w:t xml:space="preserve"> and </w:t>
      </w:r>
      <w:r w:rsidR="00723149" w:rsidRPr="00FE4B0C">
        <w:rPr>
          <w:sz w:val="22"/>
          <w:szCs w:val="22"/>
          <w:lang w:val="en-GB"/>
        </w:rPr>
        <w:t>interpretation</w:t>
      </w:r>
      <w:r w:rsidR="004377E8" w:rsidRPr="00FE4B0C">
        <w:rPr>
          <w:sz w:val="22"/>
          <w:szCs w:val="22"/>
          <w:lang w:val="en-GB"/>
        </w:rPr>
        <w:t xml:space="preserve">. </w:t>
      </w:r>
      <w:r>
        <w:rPr>
          <w:sz w:val="22"/>
          <w:szCs w:val="22"/>
          <w:lang w:val="en-GB"/>
        </w:rPr>
        <w:t>There is a w</w:t>
      </w:r>
      <w:r w:rsidR="004377E8" w:rsidRPr="00FE4B0C">
        <w:rPr>
          <w:sz w:val="22"/>
          <w:szCs w:val="22"/>
          <w:lang w:val="en-GB"/>
        </w:rPr>
        <w:t xml:space="preserve">ide audience, HR, </w:t>
      </w:r>
      <w:r w:rsidR="00723149" w:rsidRPr="00FE4B0C">
        <w:rPr>
          <w:sz w:val="22"/>
          <w:szCs w:val="22"/>
          <w:lang w:val="en-GB"/>
        </w:rPr>
        <w:t>trade unions</w:t>
      </w:r>
      <w:r w:rsidR="004377E8" w:rsidRPr="00FE4B0C">
        <w:rPr>
          <w:sz w:val="22"/>
          <w:szCs w:val="22"/>
          <w:lang w:val="en-GB"/>
        </w:rPr>
        <w:t xml:space="preserve">, HR </w:t>
      </w:r>
      <w:r w:rsidR="00723149" w:rsidRPr="00FE4B0C">
        <w:rPr>
          <w:sz w:val="22"/>
          <w:szCs w:val="22"/>
          <w:lang w:val="en-GB"/>
        </w:rPr>
        <w:t>Functions</w:t>
      </w:r>
      <w:r w:rsidR="004377E8" w:rsidRPr="00FE4B0C">
        <w:rPr>
          <w:sz w:val="22"/>
          <w:szCs w:val="22"/>
          <w:lang w:val="en-GB"/>
        </w:rPr>
        <w:t xml:space="preserve">, Staff and staff </w:t>
      </w:r>
      <w:r w:rsidR="00723149" w:rsidRPr="00FE4B0C">
        <w:rPr>
          <w:sz w:val="22"/>
          <w:szCs w:val="22"/>
          <w:lang w:val="en-GB"/>
        </w:rPr>
        <w:t>networks</w:t>
      </w:r>
      <w:r w:rsidR="004377E8" w:rsidRPr="00FE4B0C">
        <w:rPr>
          <w:sz w:val="22"/>
          <w:szCs w:val="22"/>
          <w:lang w:val="en-GB"/>
        </w:rPr>
        <w:t xml:space="preserve"> and public. </w:t>
      </w:r>
      <w:r w:rsidRPr="00FE4B0C">
        <w:rPr>
          <w:sz w:val="22"/>
          <w:szCs w:val="22"/>
          <w:lang w:val="en-GB"/>
        </w:rPr>
        <w:t xml:space="preserve">This is a journey and will continue to </w:t>
      </w:r>
      <w:r w:rsidR="00127C9C">
        <w:rPr>
          <w:sz w:val="22"/>
          <w:szCs w:val="22"/>
          <w:lang w:val="en-GB"/>
        </w:rPr>
        <w:t>e</w:t>
      </w:r>
      <w:r w:rsidRPr="00FE4B0C">
        <w:rPr>
          <w:sz w:val="22"/>
          <w:szCs w:val="22"/>
          <w:lang w:val="en-GB"/>
        </w:rPr>
        <w:t>volve over time.</w:t>
      </w:r>
    </w:p>
    <w:p w14:paraId="03173780" w14:textId="77777777" w:rsidR="004377E8" w:rsidRPr="00FE4B0C" w:rsidRDefault="004377E8">
      <w:pPr>
        <w:rPr>
          <w:sz w:val="22"/>
          <w:szCs w:val="22"/>
          <w:lang w:val="en-GB"/>
        </w:rPr>
      </w:pPr>
    </w:p>
    <w:p w14:paraId="15B3C8CE" w14:textId="4CF1BDDF" w:rsidR="004377E8" w:rsidRPr="008B146A" w:rsidRDefault="00FF2996">
      <w:pPr>
        <w:rPr>
          <w:b/>
          <w:sz w:val="22"/>
          <w:szCs w:val="22"/>
          <w:lang w:val="en-GB"/>
        </w:rPr>
      </w:pPr>
      <w:r>
        <w:rPr>
          <w:b/>
          <w:sz w:val="22"/>
          <w:szCs w:val="22"/>
          <w:lang w:val="en-GB"/>
        </w:rPr>
        <w:t>Changes to A</w:t>
      </w:r>
      <w:r w:rsidR="00723149" w:rsidRPr="00FE4B0C">
        <w:rPr>
          <w:b/>
          <w:sz w:val="22"/>
          <w:szCs w:val="22"/>
          <w:lang w:val="en-GB"/>
        </w:rPr>
        <w:t>nalysis</w:t>
      </w:r>
      <w:r w:rsidR="000E4AF2">
        <w:rPr>
          <w:b/>
          <w:sz w:val="22"/>
          <w:szCs w:val="22"/>
          <w:lang w:val="en-GB"/>
        </w:rPr>
        <w:t xml:space="preserve">: </w:t>
      </w:r>
      <w:r w:rsidR="00723149" w:rsidRPr="00FE4B0C">
        <w:rPr>
          <w:sz w:val="22"/>
          <w:szCs w:val="22"/>
          <w:lang w:val="en-GB"/>
        </w:rPr>
        <w:t>15 months ago started to move to R, this year a</w:t>
      </w:r>
      <w:r w:rsidR="00DD570D">
        <w:rPr>
          <w:sz w:val="22"/>
          <w:szCs w:val="22"/>
          <w:lang w:val="en-GB"/>
        </w:rPr>
        <w:t>ll multivariate analysis in R. N</w:t>
      </w:r>
      <w:r w:rsidR="00723149" w:rsidRPr="00FE4B0C">
        <w:rPr>
          <w:sz w:val="22"/>
          <w:szCs w:val="22"/>
          <w:lang w:val="en-GB"/>
        </w:rPr>
        <w:t xml:space="preserve">ow </w:t>
      </w:r>
      <w:r w:rsidR="00DD570D">
        <w:rPr>
          <w:sz w:val="22"/>
          <w:szCs w:val="22"/>
          <w:lang w:val="en-GB"/>
        </w:rPr>
        <w:t xml:space="preserve">also carry out logistic regression, to see if there are differences </w:t>
      </w:r>
      <w:r w:rsidR="00723149" w:rsidRPr="00FE4B0C">
        <w:rPr>
          <w:sz w:val="22"/>
          <w:szCs w:val="22"/>
          <w:lang w:val="en-GB"/>
        </w:rPr>
        <w:t>across group’s</w:t>
      </w:r>
      <w:r w:rsidR="00DD570D">
        <w:rPr>
          <w:sz w:val="22"/>
          <w:szCs w:val="22"/>
          <w:lang w:val="en-GB"/>
        </w:rPr>
        <w:t>.</w:t>
      </w:r>
      <w:r w:rsidR="00723149" w:rsidRPr="00FE4B0C">
        <w:rPr>
          <w:sz w:val="22"/>
          <w:szCs w:val="22"/>
          <w:lang w:val="en-GB"/>
        </w:rPr>
        <w:t xml:space="preserve"> Still use VBA and excel to generate tables. </w:t>
      </w:r>
      <w:r w:rsidR="004377E8" w:rsidRPr="00FE4B0C">
        <w:rPr>
          <w:sz w:val="22"/>
          <w:szCs w:val="22"/>
          <w:lang w:val="en-GB"/>
        </w:rPr>
        <w:t xml:space="preserve">Making changes </w:t>
      </w:r>
      <w:r w:rsidR="00723149" w:rsidRPr="00FE4B0C">
        <w:rPr>
          <w:sz w:val="22"/>
          <w:szCs w:val="22"/>
          <w:lang w:val="en-GB"/>
        </w:rPr>
        <w:t>to</w:t>
      </w:r>
      <w:r w:rsidR="004377E8" w:rsidRPr="00FE4B0C">
        <w:rPr>
          <w:sz w:val="22"/>
          <w:szCs w:val="22"/>
          <w:lang w:val="en-GB"/>
        </w:rPr>
        <w:t xml:space="preserve"> data collection: still using four </w:t>
      </w:r>
      <w:r w:rsidR="00723149" w:rsidRPr="00FE4B0C">
        <w:rPr>
          <w:sz w:val="22"/>
          <w:szCs w:val="22"/>
          <w:lang w:val="en-GB"/>
        </w:rPr>
        <w:t>different</w:t>
      </w:r>
      <w:r w:rsidR="004377E8" w:rsidRPr="00FE4B0C">
        <w:rPr>
          <w:sz w:val="22"/>
          <w:szCs w:val="22"/>
          <w:lang w:val="en-GB"/>
        </w:rPr>
        <w:t xml:space="preserve"> sources together, </w:t>
      </w:r>
      <w:r w:rsidR="00723149" w:rsidRPr="00FE4B0C">
        <w:rPr>
          <w:sz w:val="22"/>
          <w:szCs w:val="22"/>
          <w:lang w:val="en-GB"/>
        </w:rPr>
        <w:t>requires a lot of data cleansing. Reconsidered</w:t>
      </w:r>
      <w:r w:rsidR="004377E8" w:rsidRPr="00FE4B0C">
        <w:rPr>
          <w:sz w:val="22"/>
          <w:szCs w:val="22"/>
          <w:lang w:val="en-GB"/>
        </w:rPr>
        <w:t xml:space="preserve"> data cleansing e.g. people who appeared in </w:t>
      </w:r>
      <w:r w:rsidR="004377E8" w:rsidRPr="00FE4B0C">
        <w:rPr>
          <w:sz w:val="22"/>
          <w:szCs w:val="22"/>
          <w:lang w:val="en-GB"/>
        </w:rPr>
        <w:lastRenderedPageBreak/>
        <w:t>one data set and not another, small numbers a</w:t>
      </w:r>
      <w:r w:rsidR="00723149" w:rsidRPr="00FE4B0C">
        <w:rPr>
          <w:sz w:val="22"/>
          <w:szCs w:val="22"/>
          <w:lang w:val="en-GB"/>
        </w:rPr>
        <w:t>nd disproportionate time. This year data on socio</w:t>
      </w:r>
      <w:r w:rsidR="00DD570D">
        <w:rPr>
          <w:sz w:val="22"/>
          <w:szCs w:val="22"/>
          <w:lang w:val="en-GB"/>
        </w:rPr>
        <w:t>-</w:t>
      </w:r>
      <w:r w:rsidR="004377E8" w:rsidRPr="00FE4B0C">
        <w:rPr>
          <w:sz w:val="22"/>
          <w:szCs w:val="22"/>
          <w:lang w:val="en-GB"/>
        </w:rPr>
        <w:t xml:space="preserve">economic background will be </w:t>
      </w:r>
      <w:r w:rsidR="00723149" w:rsidRPr="00FE4B0C">
        <w:rPr>
          <w:sz w:val="22"/>
          <w:szCs w:val="22"/>
          <w:lang w:val="en-GB"/>
        </w:rPr>
        <w:t>available</w:t>
      </w:r>
      <w:r w:rsidR="004377E8" w:rsidRPr="00FE4B0C">
        <w:rPr>
          <w:sz w:val="22"/>
          <w:szCs w:val="22"/>
          <w:lang w:val="en-GB"/>
        </w:rPr>
        <w:t xml:space="preserve">. Data still in </w:t>
      </w:r>
      <w:r w:rsidR="00127C9C">
        <w:rPr>
          <w:sz w:val="22"/>
          <w:szCs w:val="22"/>
          <w:lang w:val="en-GB"/>
        </w:rPr>
        <w:t>MS Access databases</w:t>
      </w:r>
      <w:r w:rsidR="004377E8" w:rsidRPr="00FE4B0C">
        <w:rPr>
          <w:sz w:val="22"/>
          <w:szCs w:val="22"/>
          <w:lang w:val="en-GB"/>
        </w:rPr>
        <w:t xml:space="preserve">, need consider how data will be </w:t>
      </w:r>
      <w:r w:rsidR="00723149" w:rsidRPr="00FE4B0C">
        <w:rPr>
          <w:sz w:val="22"/>
          <w:szCs w:val="22"/>
          <w:lang w:val="en-GB"/>
        </w:rPr>
        <w:t>sorted</w:t>
      </w:r>
      <w:r w:rsidR="004377E8" w:rsidRPr="00FE4B0C">
        <w:rPr>
          <w:sz w:val="22"/>
          <w:szCs w:val="22"/>
          <w:lang w:val="en-GB"/>
        </w:rPr>
        <w:t xml:space="preserve"> in the future e.g. </w:t>
      </w:r>
      <w:proofErr w:type="spellStart"/>
      <w:r w:rsidR="004377E8" w:rsidRPr="00FE4B0C">
        <w:rPr>
          <w:sz w:val="22"/>
          <w:szCs w:val="22"/>
          <w:lang w:val="en-GB"/>
        </w:rPr>
        <w:t>Sql</w:t>
      </w:r>
      <w:proofErr w:type="spellEnd"/>
      <w:r w:rsidR="004377E8" w:rsidRPr="00FE4B0C">
        <w:rPr>
          <w:sz w:val="22"/>
          <w:szCs w:val="22"/>
          <w:lang w:val="en-GB"/>
        </w:rPr>
        <w:t>, google cloud platform.</w:t>
      </w:r>
    </w:p>
    <w:p w14:paraId="0401D886" w14:textId="77777777" w:rsidR="004377E8" w:rsidRPr="00FE4B0C" w:rsidRDefault="004377E8">
      <w:pPr>
        <w:rPr>
          <w:sz w:val="22"/>
          <w:szCs w:val="22"/>
          <w:lang w:val="en-GB"/>
        </w:rPr>
      </w:pPr>
    </w:p>
    <w:p w14:paraId="55DC4540" w14:textId="710E0527" w:rsidR="004377E8" w:rsidRPr="00FE4B0C" w:rsidRDefault="004377E8">
      <w:pPr>
        <w:rPr>
          <w:sz w:val="22"/>
          <w:szCs w:val="22"/>
          <w:lang w:val="en-GB"/>
        </w:rPr>
      </w:pPr>
      <w:r w:rsidRPr="008B146A">
        <w:rPr>
          <w:b/>
          <w:sz w:val="22"/>
          <w:szCs w:val="22"/>
          <w:lang w:val="en-GB"/>
        </w:rPr>
        <w:t>Benefits</w:t>
      </w:r>
      <w:r w:rsidR="008B146A">
        <w:rPr>
          <w:b/>
          <w:sz w:val="22"/>
          <w:szCs w:val="22"/>
          <w:lang w:val="en-GB"/>
        </w:rPr>
        <w:t>:</w:t>
      </w:r>
      <w:r w:rsidRPr="008B146A">
        <w:rPr>
          <w:b/>
          <w:sz w:val="22"/>
          <w:szCs w:val="22"/>
          <w:lang w:val="en-GB"/>
        </w:rPr>
        <w:t xml:space="preserve"> </w:t>
      </w:r>
      <w:r w:rsidRPr="00FE4B0C">
        <w:rPr>
          <w:sz w:val="22"/>
          <w:szCs w:val="22"/>
          <w:lang w:val="en-GB"/>
        </w:rPr>
        <w:t xml:space="preserve">Reports are being used, which means more evidence based decision making. </w:t>
      </w:r>
      <w:r w:rsidR="00723149" w:rsidRPr="00FE4B0C">
        <w:rPr>
          <w:sz w:val="22"/>
          <w:szCs w:val="22"/>
          <w:lang w:val="en-GB"/>
        </w:rPr>
        <w:t>Improved understanding of HR needs, analytical tools are efficient and easy to quality assure, streamline</w:t>
      </w:r>
      <w:r w:rsidR="00127C9C">
        <w:rPr>
          <w:sz w:val="22"/>
          <w:szCs w:val="22"/>
          <w:lang w:val="en-GB"/>
        </w:rPr>
        <w:t>d</w:t>
      </w:r>
      <w:r w:rsidR="00723149" w:rsidRPr="00FE4B0C">
        <w:rPr>
          <w:sz w:val="22"/>
          <w:szCs w:val="22"/>
          <w:lang w:val="en-GB"/>
        </w:rPr>
        <w:t xml:space="preserve"> data preparation process. </w:t>
      </w:r>
    </w:p>
    <w:p w14:paraId="03D3D4BE" w14:textId="77777777" w:rsidR="00723149" w:rsidRPr="00FE4B0C" w:rsidRDefault="00723149">
      <w:pPr>
        <w:rPr>
          <w:sz w:val="22"/>
          <w:szCs w:val="22"/>
          <w:lang w:val="en-GB"/>
        </w:rPr>
      </w:pPr>
    </w:p>
    <w:p w14:paraId="7DABA885" w14:textId="41E88DA6" w:rsidR="00723149" w:rsidRPr="000E4AF2" w:rsidRDefault="00723149" w:rsidP="000E4AF2">
      <w:pPr>
        <w:outlineLvl w:val="0"/>
        <w:rPr>
          <w:b/>
          <w:sz w:val="22"/>
          <w:szCs w:val="22"/>
          <w:lang w:val="en-GB"/>
        </w:rPr>
      </w:pPr>
      <w:r w:rsidRPr="00FF2996">
        <w:rPr>
          <w:b/>
          <w:sz w:val="22"/>
          <w:szCs w:val="22"/>
          <w:lang w:val="en-GB"/>
        </w:rPr>
        <w:t>Challenges</w:t>
      </w:r>
      <w:r w:rsidR="000E4AF2">
        <w:rPr>
          <w:b/>
          <w:sz w:val="22"/>
          <w:szCs w:val="22"/>
          <w:lang w:val="en-GB"/>
        </w:rPr>
        <w:t xml:space="preserve">: </w:t>
      </w:r>
      <w:r w:rsidR="00BE261C">
        <w:rPr>
          <w:sz w:val="22"/>
          <w:szCs w:val="22"/>
          <w:lang w:val="en-GB"/>
        </w:rPr>
        <w:t xml:space="preserve">Identifying </w:t>
      </w:r>
      <w:r w:rsidRPr="00FE4B0C">
        <w:rPr>
          <w:sz w:val="22"/>
          <w:szCs w:val="22"/>
          <w:lang w:val="en-GB"/>
        </w:rPr>
        <w:t xml:space="preserve">an alternative to using PowerPoint and pdfs, </w:t>
      </w:r>
      <w:r w:rsidR="00DD570D">
        <w:rPr>
          <w:sz w:val="22"/>
          <w:szCs w:val="22"/>
          <w:lang w:val="en-GB"/>
        </w:rPr>
        <w:t xml:space="preserve">which are </w:t>
      </w:r>
      <w:r w:rsidRPr="00FE4B0C">
        <w:rPr>
          <w:sz w:val="22"/>
          <w:szCs w:val="22"/>
          <w:lang w:val="en-GB"/>
        </w:rPr>
        <w:t>not accessible to assis</w:t>
      </w:r>
      <w:r w:rsidR="00DD570D">
        <w:rPr>
          <w:sz w:val="22"/>
          <w:szCs w:val="22"/>
          <w:lang w:val="en-GB"/>
        </w:rPr>
        <w:t>t</w:t>
      </w:r>
      <w:r w:rsidR="00127C9C">
        <w:rPr>
          <w:sz w:val="22"/>
          <w:szCs w:val="22"/>
          <w:lang w:val="en-GB"/>
        </w:rPr>
        <w:t>ive</w:t>
      </w:r>
      <w:r w:rsidR="00DD570D">
        <w:rPr>
          <w:sz w:val="22"/>
          <w:szCs w:val="22"/>
          <w:lang w:val="en-GB"/>
        </w:rPr>
        <w:t xml:space="preserve"> technologies, time consuming, and static. No ideal way</w:t>
      </w:r>
      <w:r w:rsidRPr="00FE4B0C">
        <w:rPr>
          <w:sz w:val="22"/>
          <w:szCs w:val="22"/>
          <w:lang w:val="en-GB"/>
        </w:rPr>
        <w:t xml:space="preserve"> to structure the report</w:t>
      </w:r>
      <w:r w:rsidR="00DD570D">
        <w:rPr>
          <w:sz w:val="22"/>
          <w:szCs w:val="22"/>
          <w:lang w:val="en-GB"/>
        </w:rPr>
        <w:t>ing characteristics / processes.</w:t>
      </w:r>
      <w:r w:rsidRPr="00FE4B0C">
        <w:rPr>
          <w:sz w:val="22"/>
          <w:szCs w:val="22"/>
          <w:lang w:val="en-GB"/>
        </w:rPr>
        <w:t xml:space="preserve"> Finding </w:t>
      </w:r>
      <w:r w:rsidR="00DD570D">
        <w:rPr>
          <w:sz w:val="22"/>
          <w:szCs w:val="22"/>
          <w:lang w:val="en-GB"/>
        </w:rPr>
        <w:t>t</w:t>
      </w:r>
      <w:r w:rsidRPr="00FE4B0C">
        <w:rPr>
          <w:sz w:val="22"/>
          <w:szCs w:val="22"/>
          <w:lang w:val="en-GB"/>
        </w:rPr>
        <w:t>he right narrative to describe analysis has be</w:t>
      </w:r>
      <w:r w:rsidR="00DD570D">
        <w:rPr>
          <w:sz w:val="22"/>
          <w:szCs w:val="22"/>
          <w:lang w:val="en-GB"/>
        </w:rPr>
        <w:t>e</w:t>
      </w:r>
      <w:r w:rsidRPr="00FE4B0C">
        <w:rPr>
          <w:sz w:val="22"/>
          <w:szCs w:val="22"/>
          <w:lang w:val="en-GB"/>
        </w:rPr>
        <w:t xml:space="preserve">n hard. </w:t>
      </w:r>
    </w:p>
    <w:p w14:paraId="35C1E903" w14:textId="77777777" w:rsidR="00723149" w:rsidRPr="00FE4B0C" w:rsidRDefault="00723149">
      <w:pPr>
        <w:rPr>
          <w:sz w:val="22"/>
          <w:szCs w:val="22"/>
          <w:lang w:val="en-GB"/>
        </w:rPr>
      </w:pPr>
    </w:p>
    <w:p w14:paraId="6B14F8E5" w14:textId="5434B8CA" w:rsidR="00723149" w:rsidRPr="00FE4B0C" w:rsidRDefault="00BE261C">
      <w:pPr>
        <w:rPr>
          <w:sz w:val="22"/>
          <w:szCs w:val="22"/>
          <w:lang w:val="en-GB"/>
        </w:rPr>
      </w:pPr>
      <w:r>
        <w:rPr>
          <w:sz w:val="22"/>
          <w:szCs w:val="22"/>
          <w:lang w:val="en-GB"/>
        </w:rPr>
        <w:t>DfT</w:t>
      </w:r>
      <w:r w:rsidR="00DD570D">
        <w:rPr>
          <w:sz w:val="22"/>
          <w:szCs w:val="22"/>
          <w:lang w:val="en-GB"/>
        </w:rPr>
        <w:t xml:space="preserve"> are m</w:t>
      </w:r>
      <w:r w:rsidR="00723149" w:rsidRPr="00FE4B0C">
        <w:rPr>
          <w:sz w:val="22"/>
          <w:szCs w:val="22"/>
          <w:lang w:val="en-GB"/>
        </w:rPr>
        <w:t>oving forward</w:t>
      </w:r>
      <w:r w:rsidR="00FF2996">
        <w:rPr>
          <w:sz w:val="22"/>
          <w:szCs w:val="22"/>
          <w:lang w:val="en-GB"/>
        </w:rPr>
        <w:t xml:space="preserve"> with analysis including now looking at workforce planning. Katie a</w:t>
      </w:r>
      <w:r w:rsidR="00723149" w:rsidRPr="00FE4B0C">
        <w:rPr>
          <w:sz w:val="22"/>
          <w:szCs w:val="22"/>
          <w:lang w:val="en-GB"/>
        </w:rPr>
        <w:t>sked audi</w:t>
      </w:r>
      <w:r w:rsidR="00FF2996">
        <w:rPr>
          <w:sz w:val="22"/>
          <w:szCs w:val="22"/>
          <w:lang w:val="en-GB"/>
        </w:rPr>
        <w:t xml:space="preserve">ence about methods used </w:t>
      </w:r>
      <w:r w:rsidR="00723149" w:rsidRPr="00FE4B0C">
        <w:rPr>
          <w:sz w:val="22"/>
          <w:szCs w:val="22"/>
          <w:lang w:val="en-GB"/>
        </w:rPr>
        <w:t xml:space="preserve">to publish interactive visualisation. </w:t>
      </w:r>
    </w:p>
    <w:p w14:paraId="0C303513" w14:textId="77777777" w:rsidR="00CC1F27" w:rsidRPr="00FE4B0C" w:rsidRDefault="00CC1F27">
      <w:pPr>
        <w:rPr>
          <w:sz w:val="22"/>
          <w:szCs w:val="22"/>
          <w:lang w:val="en-GB"/>
        </w:rPr>
      </w:pPr>
    </w:p>
    <w:p w14:paraId="3070D8B2" w14:textId="77153E76" w:rsidR="00CC1F27" w:rsidRPr="00FE4B0C" w:rsidRDefault="000F2847" w:rsidP="0026112F">
      <w:pPr>
        <w:outlineLvl w:val="0"/>
        <w:rPr>
          <w:b/>
          <w:sz w:val="22"/>
          <w:szCs w:val="22"/>
          <w:lang w:val="en-GB"/>
        </w:rPr>
      </w:pPr>
      <w:r w:rsidRPr="00FE4B0C">
        <w:rPr>
          <w:b/>
          <w:sz w:val="22"/>
          <w:szCs w:val="22"/>
          <w:lang w:val="en-GB"/>
        </w:rPr>
        <w:t>DIGITAL FOOTPRINTS INSIGHTS TOOL FOR WORKFORCE ANALYSIS</w:t>
      </w:r>
      <w:r w:rsidR="008B146A">
        <w:rPr>
          <w:b/>
          <w:sz w:val="22"/>
          <w:szCs w:val="22"/>
          <w:lang w:val="en-GB"/>
        </w:rPr>
        <w:t xml:space="preserve">: </w:t>
      </w:r>
      <w:r>
        <w:rPr>
          <w:b/>
          <w:sz w:val="22"/>
          <w:szCs w:val="22"/>
          <w:lang w:val="en-GB"/>
        </w:rPr>
        <w:t xml:space="preserve"> DR HANNAH STATE-DAVEY</w:t>
      </w:r>
      <w:r w:rsidR="008B146A">
        <w:rPr>
          <w:b/>
          <w:sz w:val="22"/>
          <w:szCs w:val="22"/>
          <w:lang w:val="en-GB"/>
        </w:rPr>
        <w:t>, QINETIQ</w:t>
      </w:r>
    </w:p>
    <w:p w14:paraId="15853C5A" w14:textId="77777777" w:rsidR="009A5ECB" w:rsidRPr="009A5ECB" w:rsidRDefault="009A5ECB" w:rsidP="009A5ECB">
      <w:pPr>
        <w:rPr>
          <w:sz w:val="22"/>
          <w:szCs w:val="22"/>
          <w:lang w:val="en-GB"/>
        </w:rPr>
      </w:pPr>
    </w:p>
    <w:p w14:paraId="33690EC1" w14:textId="2BCF7399" w:rsidR="009A5ECB" w:rsidRPr="009A5ECB" w:rsidRDefault="009A5ECB" w:rsidP="009A5ECB">
      <w:pPr>
        <w:rPr>
          <w:sz w:val="22"/>
          <w:szCs w:val="22"/>
          <w:lang w:val="en-GB"/>
        </w:rPr>
      </w:pPr>
      <w:r w:rsidRPr="009A5ECB">
        <w:rPr>
          <w:sz w:val="22"/>
          <w:szCs w:val="22"/>
          <w:lang w:val="en-GB"/>
        </w:rPr>
        <w:t xml:space="preserve">Dr Hannah State-Davey spoke to the group about research carried out in the </w:t>
      </w:r>
      <w:r w:rsidR="008C2AE7">
        <w:rPr>
          <w:sz w:val="22"/>
          <w:szCs w:val="22"/>
          <w:lang w:val="en-GB"/>
        </w:rPr>
        <w:t>Ministry of Defence (</w:t>
      </w:r>
      <w:r w:rsidRPr="009A5ECB">
        <w:rPr>
          <w:sz w:val="22"/>
          <w:szCs w:val="22"/>
          <w:lang w:val="en-GB"/>
        </w:rPr>
        <w:t>MOD</w:t>
      </w:r>
      <w:r w:rsidR="008C2AE7">
        <w:rPr>
          <w:sz w:val="22"/>
          <w:szCs w:val="22"/>
          <w:lang w:val="en-GB"/>
        </w:rPr>
        <w:t>)</w:t>
      </w:r>
      <w:r w:rsidRPr="009A5ECB">
        <w:rPr>
          <w:sz w:val="22"/>
          <w:szCs w:val="22"/>
          <w:lang w:val="en-GB"/>
        </w:rPr>
        <w:t xml:space="preserve"> that could represent an analytical disruptive capability applied to the future workforce. The work form parts of Dstl's Achieving the Strategic Edge Through People (SETP) 2040 disruptive capability project and Future Workforce and Human Performance programme. The project developed a proof of concept behavioural profiling tool that can provide information on an individual's behaviours and characteristics from their ‘digital footprints’.</w:t>
      </w:r>
    </w:p>
    <w:p w14:paraId="6067D595" w14:textId="77777777" w:rsidR="009A5ECB" w:rsidRPr="009A5ECB" w:rsidRDefault="009A5ECB" w:rsidP="009A5ECB">
      <w:pPr>
        <w:rPr>
          <w:sz w:val="22"/>
          <w:szCs w:val="22"/>
          <w:lang w:val="en-GB"/>
        </w:rPr>
      </w:pPr>
    </w:p>
    <w:p w14:paraId="0A799C4F" w14:textId="344EE1F0" w:rsidR="009A5ECB" w:rsidRPr="009A5ECB" w:rsidRDefault="009A5ECB" w:rsidP="009A5ECB">
      <w:pPr>
        <w:rPr>
          <w:sz w:val="22"/>
          <w:szCs w:val="22"/>
          <w:lang w:val="en-GB"/>
        </w:rPr>
      </w:pPr>
      <w:r w:rsidRPr="009A5ECB">
        <w:rPr>
          <w:sz w:val="22"/>
          <w:szCs w:val="22"/>
          <w:lang w:val="en-GB"/>
        </w:rPr>
        <w:t xml:space="preserve">Measuring behaviours form digital data is a novel and emerging research area. Behaviours that were being looked at were personality, resilience, EI, organisational commitment, job satisfaction and satisfaction with life. There are </w:t>
      </w:r>
      <w:proofErr w:type="gramStart"/>
      <w:r w:rsidRPr="009A5ECB">
        <w:rPr>
          <w:sz w:val="22"/>
          <w:szCs w:val="22"/>
          <w:lang w:val="en-GB"/>
        </w:rPr>
        <w:t>a number of</w:t>
      </w:r>
      <w:proofErr w:type="gramEnd"/>
      <w:r w:rsidRPr="009A5ECB">
        <w:rPr>
          <w:sz w:val="22"/>
          <w:szCs w:val="22"/>
          <w:lang w:val="en-GB"/>
        </w:rPr>
        <w:t xml:space="preserve"> ways the data can be used in workforce management for example selection, career management, training, employee engagement and wellbeing. This application was looking at employee engagement, and whether the </w:t>
      </w:r>
      <w:r w:rsidRPr="009A5ECB">
        <w:rPr>
          <w:sz w:val="22"/>
          <w:szCs w:val="22"/>
          <w:lang w:val="en-GB"/>
        </w:rPr>
        <w:t>approach could</w:t>
      </w:r>
      <w:r w:rsidRPr="009A5ECB">
        <w:rPr>
          <w:sz w:val="22"/>
          <w:szCs w:val="22"/>
          <w:lang w:val="en-GB"/>
        </w:rPr>
        <w:t xml:space="preserve"> be utilised in the nearer term. </w:t>
      </w:r>
    </w:p>
    <w:p w14:paraId="766E3ABE" w14:textId="77777777" w:rsidR="009A5ECB" w:rsidRPr="009A5ECB" w:rsidRDefault="009A5ECB" w:rsidP="009A5ECB">
      <w:pPr>
        <w:rPr>
          <w:sz w:val="22"/>
          <w:szCs w:val="22"/>
          <w:lang w:val="en-GB"/>
        </w:rPr>
      </w:pPr>
    </w:p>
    <w:p w14:paraId="7DD08621" w14:textId="77777777" w:rsidR="009A5ECB" w:rsidRPr="009A5ECB" w:rsidRDefault="009A5ECB" w:rsidP="009A5ECB">
      <w:pPr>
        <w:rPr>
          <w:sz w:val="22"/>
          <w:szCs w:val="22"/>
          <w:lang w:val="en-GB"/>
        </w:rPr>
      </w:pPr>
      <w:r w:rsidRPr="009A5ECB">
        <w:rPr>
          <w:sz w:val="22"/>
          <w:szCs w:val="22"/>
          <w:lang w:val="en-GB"/>
        </w:rPr>
        <w:t xml:space="preserve">Employee engagement and organisational climate: There is considerable disagreement on employee engagement and organisational climate in the literature, although there is more agreement on the drivers of engagement. This approach could compliment current measures, combating some of the disadvantages of the current measures e.g. survey fatigue, time consuming to fill in and time consuming to analyse. This approach has the potential to collect data passively from individuals, allowing MoD to look at things at a deeper level on a more frequent basis </w:t>
      </w:r>
      <w:proofErr w:type="gramStart"/>
      <w:r w:rsidRPr="009A5ECB">
        <w:rPr>
          <w:sz w:val="22"/>
          <w:szCs w:val="22"/>
          <w:lang w:val="en-GB"/>
        </w:rPr>
        <w:t>and also</w:t>
      </w:r>
      <w:proofErr w:type="gramEnd"/>
      <w:r w:rsidRPr="009A5ECB">
        <w:rPr>
          <w:sz w:val="22"/>
          <w:szCs w:val="22"/>
          <w:lang w:val="en-GB"/>
        </w:rPr>
        <w:t xml:space="preserve"> carry out more segmentation. </w:t>
      </w:r>
    </w:p>
    <w:p w14:paraId="43B68A9D" w14:textId="77777777" w:rsidR="009A5ECB" w:rsidRPr="009A5ECB" w:rsidRDefault="009A5ECB" w:rsidP="009A5ECB">
      <w:pPr>
        <w:rPr>
          <w:sz w:val="22"/>
          <w:szCs w:val="22"/>
          <w:lang w:val="en-GB"/>
        </w:rPr>
      </w:pPr>
    </w:p>
    <w:p w14:paraId="4CF06ECB" w14:textId="690386E4" w:rsidR="009A5ECB" w:rsidRPr="009A5ECB" w:rsidRDefault="009A5ECB" w:rsidP="009A5ECB">
      <w:pPr>
        <w:rPr>
          <w:sz w:val="22"/>
          <w:szCs w:val="22"/>
          <w:lang w:val="en-GB"/>
        </w:rPr>
      </w:pPr>
      <w:r w:rsidRPr="009A5ECB">
        <w:rPr>
          <w:sz w:val="22"/>
          <w:szCs w:val="22"/>
          <w:lang w:val="en-GB"/>
        </w:rPr>
        <w:t>To conduct the behavioural profiling, social media and self-</w:t>
      </w:r>
      <w:r w:rsidRPr="009A5ECB">
        <w:rPr>
          <w:sz w:val="22"/>
          <w:szCs w:val="22"/>
          <w:lang w:val="en-GB"/>
        </w:rPr>
        <w:t>report survey</w:t>
      </w:r>
      <w:r w:rsidRPr="009A5ECB">
        <w:rPr>
          <w:sz w:val="22"/>
          <w:szCs w:val="22"/>
          <w:lang w:val="en-GB"/>
        </w:rPr>
        <w:t xml:space="preserve"> data was extracted from 774 participants who consented to the extraction of their Facebook and Twitter posts. This provided the data to develop the measures. Also, due to the proportion of males and female respondents, the team controlled for over representation of females in analysis.</w:t>
      </w:r>
    </w:p>
    <w:p w14:paraId="3ED73FB5" w14:textId="77777777" w:rsidR="009A5ECB" w:rsidRPr="009A5ECB" w:rsidRDefault="009A5ECB" w:rsidP="009A5ECB">
      <w:pPr>
        <w:rPr>
          <w:sz w:val="22"/>
          <w:szCs w:val="22"/>
          <w:lang w:val="en-GB"/>
        </w:rPr>
      </w:pPr>
    </w:p>
    <w:p w14:paraId="62B3D40D" w14:textId="02D4BEA0" w:rsidR="009A5ECB" w:rsidRPr="009A5ECB" w:rsidRDefault="009A5ECB" w:rsidP="009A5ECB">
      <w:pPr>
        <w:rPr>
          <w:sz w:val="22"/>
          <w:szCs w:val="22"/>
          <w:lang w:val="en-GB"/>
        </w:rPr>
      </w:pPr>
      <w:r w:rsidRPr="009A5ECB">
        <w:rPr>
          <w:sz w:val="22"/>
          <w:szCs w:val="22"/>
          <w:lang w:val="en-GB"/>
        </w:rPr>
        <w:t xml:space="preserve">Stage 1 feature extraction - both a closed and open-vocabulary approach was used to extract language features from the social media data. Correlational analysis was conducted between the language features and self-report survey </w:t>
      </w:r>
      <w:r w:rsidRPr="009A5ECB">
        <w:rPr>
          <w:sz w:val="22"/>
          <w:szCs w:val="22"/>
          <w:lang w:val="en-GB"/>
        </w:rPr>
        <w:t>scores to</w:t>
      </w:r>
      <w:r w:rsidRPr="009A5ECB">
        <w:rPr>
          <w:sz w:val="22"/>
          <w:szCs w:val="22"/>
          <w:lang w:val="en-GB"/>
        </w:rPr>
        <w:t xml:space="preserve"> develop the machine learning models. Validation analysis was conducted as part of the process. A language readability index. However, it was noted that the index was developed for more formal writing. This provided an indication of reading levels for the text and its applicability to a Defence </w:t>
      </w:r>
      <w:proofErr w:type="gramStart"/>
      <w:r w:rsidRPr="009A5ECB">
        <w:rPr>
          <w:sz w:val="22"/>
          <w:szCs w:val="22"/>
          <w:lang w:val="en-GB"/>
        </w:rPr>
        <w:t>context..</w:t>
      </w:r>
      <w:proofErr w:type="gramEnd"/>
      <w:r w:rsidRPr="009A5ECB">
        <w:rPr>
          <w:sz w:val="22"/>
          <w:szCs w:val="22"/>
          <w:lang w:val="en-GB"/>
        </w:rPr>
        <w:t xml:space="preserve"> </w:t>
      </w:r>
    </w:p>
    <w:p w14:paraId="27DAD3A3" w14:textId="77777777" w:rsidR="009A5ECB" w:rsidRPr="009A5ECB" w:rsidRDefault="009A5ECB" w:rsidP="009A5ECB">
      <w:pPr>
        <w:rPr>
          <w:sz w:val="22"/>
          <w:szCs w:val="22"/>
          <w:lang w:val="en-GB"/>
        </w:rPr>
      </w:pPr>
    </w:p>
    <w:p w14:paraId="10F5D0AF" w14:textId="730794C9" w:rsidR="009A5ECB" w:rsidRPr="009A5ECB" w:rsidRDefault="009A5ECB" w:rsidP="009A5ECB">
      <w:pPr>
        <w:rPr>
          <w:sz w:val="22"/>
          <w:szCs w:val="22"/>
          <w:lang w:val="en-GB"/>
        </w:rPr>
      </w:pPr>
      <w:r w:rsidRPr="009A5ECB">
        <w:rPr>
          <w:sz w:val="22"/>
          <w:szCs w:val="22"/>
          <w:lang w:val="en-GB"/>
        </w:rPr>
        <w:t>In development of the machine learning models there is no single machine learning algorithm. As such, the research compared multiple algorithms including; penalised regression, Support Vector Machines (SVM) and Random Forests. Random Forests and SVM performed best on unseen data, but they are not transparent.</w:t>
      </w:r>
      <w:r>
        <w:rPr>
          <w:sz w:val="22"/>
          <w:szCs w:val="22"/>
          <w:lang w:val="en-GB"/>
        </w:rPr>
        <w:t xml:space="preserve"> </w:t>
      </w:r>
      <w:r w:rsidRPr="009A5ECB">
        <w:rPr>
          <w:sz w:val="22"/>
          <w:szCs w:val="22"/>
          <w:lang w:val="en-GB"/>
        </w:rPr>
        <w:t xml:space="preserve">Therefore, the research looked to identify algorithms that were more transparent whilst maintaining accuracy. BoostSRL offers complex, transparent algorithm that shows the potential to outperform other algorithms. </w:t>
      </w:r>
    </w:p>
    <w:p w14:paraId="41539374" w14:textId="77777777" w:rsidR="009A5ECB" w:rsidRPr="009A5ECB" w:rsidRDefault="009A5ECB" w:rsidP="009A5ECB">
      <w:pPr>
        <w:rPr>
          <w:sz w:val="22"/>
          <w:szCs w:val="22"/>
          <w:lang w:val="en-GB"/>
        </w:rPr>
      </w:pPr>
    </w:p>
    <w:p w14:paraId="3E4CA6BA" w14:textId="757980D9" w:rsidR="009A5ECB" w:rsidRPr="009A5ECB" w:rsidRDefault="009A5ECB" w:rsidP="009A5ECB">
      <w:pPr>
        <w:rPr>
          <w:sz w:val="22"/>
          <w:szCs w:val="22"/>
          <w:lang w:val="en-GB"/>
        </w:rPr>
      </w:pPr>
      <w:r w:rsidRPr="009A5ECB">
        <w:rPr>
          <w:sz w:val="22"/>
          <w:szCs w:val="22"/>
          <w:lang w:val="en-GB"/>
        </w:rPr>
        <w:t xml:space="preserve">Validation, preliminary validity tests were conducted to ensure automated models measure what they intended to measure. Validity is a matter of degree and it can take a long time to assess validity. Validation was difficult to establish </w:t>
      </w:r>
      <w:r w:rsidRPr="009A5ECB">
        <w:rPr>
          <w:sz w:val="22"/>
          <w:szCs w:val="22"/>
          <w:lang w:val="en-GB"/>
        </w:rPr>
        <w:t>due to</w:t>
      </w:r>
      <w:r w:rsidRPr="009A5ECB">
        <w:rPr>
          <w:sz w:val="22"/>
          <w:szCs w:val="22"/>
          <w:lang w:val="en-GB"/>
        </w:rPr>
        <w:t xml:space="preserve"> a lack of agreement on definitions of the behaviours and different ‘ground truth’ measures. The research identified striking language variation across behaviours, which were found to make conceptual sense when linked backed to psychological theory. For example, those with high job satisfaction had a strong relationship with co-workers.</w:t>
      </w:r>
    </w:p>
    <w:p w14:paraId="1DA50264" w14:textId="77777777" w:rsidR="009A5ECB" w:rsidRPr="009A5ECB" w:rsidRDefault="009A5ECB" w:rsidP="009A5ECB">
      <w:pPr>
        <w:rPr>
          <w:sz w:val="22"/>
          <w:szCs w:val="22"/>
          <w:lang w:val="en-GB"/>
        </w:rPr>
      </w:pPr>
    </w:p>
    <w:p w14:paraId="5E59817B" w14:textId="137B504F" w:rsidR="009A5ECB" w:rsidRPr="009A5ECB" w:rsidRDefault="009A5ECB" w:rsidP="009A5ECB">
      <w:pPr>
        <w:rPr>
          <w:sz w:val="22"/>
          <w:szCs w:val="22"/>
          <w:lang w:val="en-GB"/>
        </w:rPr>
      </w:pPr>
      <w:r w:rsidRPr="009A5ECB">
        <w:rPr>
          <w:sz w:val="22"/>
          <w:szCs w:val="22"/>
          <w:lang w:val="en-GB"/>
        </w:rPr>
        <w:t xml:space="preserve">The Digital Footprints Insights Tool, uses Power BI visualisation. There is a management interface, with data streaming in with models running on the data. There is also potential to input other data sources. There are </w:t>
      </w:r>
      <w:proofErr w:type="gramStart"/>
      <w:r w:rsidRPr="009A5ECB">
        <w:rPr>
          <w:sz w:val="22"/>
          <w:szCs w:val="22"/>
          <w:lang w:val="en-GB"/>
        </w:rPr>
        <w:t>a number of</w:t>
      </w:r>
      <w:proofErr w:type="gramEnd"/>
      <w:r w:rsidRPr="009A5ECB">
        <w:rPr>
          <w:sz w:val="22"/>
          <w:szCs w:val="22"/>
          <w:lang w:val="en-GB"/>
        </w:rPr>
        <w:t xml:space="preserve"> dashboards where you can segment, carry out population comparisons, geographical analysis </w:t>
      </w:r>
      <w:r w:rsidRPr="009A5ECB">
        <w:rPr>
          <w:sz w:val="22"/>
          <w:szCs w:val="22"/>
          <w:lang w:val="en-GB"/>
        </w:rPr>
        <w:t>etc...</w:t>
      </w:r>
      <w:r w:rsidRPr="009A5ECB">
        <w:rPr>
          <w:sz w:val="22"/>
          <w:szCs w:val="22"/>
          <w:lang w:val="en-GB"/>
        </w:rPr>
        <w:t xml:space="preserve"> Preliminary user evaluations have been carried out. </w:t>
      </w:r>
    </w:p>
    <w:p w14:paraId="2AC92CA4" w14:textId="77777777" w:rsidR="009A5ECB" w:rsidRPr="009A5ECB" w:rsidRDefault="009A5ECB" w:rsidP="009A5ECB">
      <w:pPr>
        <w:rPr>
          <w:sz w:val="22"/>
          <w:szCs w:val="22"/>
          <w:lang w:val="en-GB"/>
        </w:rPr>
      </w:pPr>
    </w:p>
    <w:p w14:paraId="02C26B12" w14:textId="77777777" w:rsidR="009A5ECB" w:rsidRPr="009A5ECB" w:rsidRDefault="009A5ECB" w:rsidP="009A5ECB">
      <w:pPr>
        <w:rPr>
          <w:sz w:val="22"/>
          <w:szCs w:val="22"/>
          <w:lang w:val="en-GB"/>
        </w:rPr>
      </w:pPr>
      <w:r w:rsidRPr="009A5ECB">
        <w:rPr>
          <w:sz w:val="22"/>
          <w:szCs w:val="22"/>
          <w:lang w:val="en-GB"/>
        </w:rPr>
        <w:t>The future</w:t>
      </w:r>
    </w:p>
    <w:p w14:paraId="77923CB2" w14:textId="77777777" w:rsidR="009A5ECB" w:rsidRPr="009A5ECB" w:rsidRDefault="009A5ECB" w:rsidP="009A5ECB">
      <w:pPr>
        <w:pStyle w:val="ListParagraph"/>
        <w:numPr>
          <w:ilvl w:val="0"/>
          <w:numId w:val="13"/>
        </w:numPr>
        <w:rPr>
          <w:sz w:val="22"/>
          <w:szCs w:val="22"/>
          <w:lang w:val="en-GB"/>
        </w:rPr>
      </w:pPr>
      <w:r w:rsidRPr="009A5ECB">
        <w:rPr>
          <w:sz w:val="22"/>
          <w:szCs w:val="22"/>
          <w:lang w:val="en-GB"/>
        </w:rPr>
        <w:t xml:space="preserve">Investigate alternative sources of content data, to build behavioural models for job satisfaction and </w:t>
      </w:r>
      <w:proofErr w:type="gramStart"/>
      <w:r w:rsidRPr="009A5ECB">
        <w:rPr>
          <w:sz w:val="22"/>
          <w:szCs w:val="22"/>
          <w:lang w:val="en-GB"/>
        </w:rPr>
        <w:t>commitment in particular</w:t>
      </w:r>
      <w:proofErr w:type="gramEnd"/>
      <w:r w:rsidRPr="009A5ECB">
        <w:rPr>
          <w:sz w:val="22"/>
          <w:szCs w:val="22"/>
          <w:lang w:val="en-GB"/>
        </w:rPr>
        <w:t xml:space="preserve">. </w:t>
      </w:r>
    </w:p>
    <w:p w14:paraId="402F6A7C" w14:textId="77777777" w:rsidR="009A5ECB" w:rsidRPr="009A5ECB" w:rsidRDefault="009A5ECB" w:rsidP="009A5ECB">
      <w:pPr>
        <w:pStyle w:val="ListParagraph"/>
        <w:numPr>
          <w:ilvl w:val="0"/>
          <w:numId w:val="13"/>
        </w:numPr>
        <w:rPr>
          <w:sz w:val="22"/>
          <w:szCs w:val="22"/>
          <w:lang w:val="en-GB"/>
        </w:rPr>
      </w:pPr>
      <w:r w:rsidRPr="009A5ECB">
        <w:rPr>
          <w:sz w:val="22"/>
          <w:szCs w:val="22"/>
          <w:lang w:val="en-GB"/>
        </w:rPr>
        <w:t>Further investigation the use of BoostSRL</w:t>
      </w:r>
    </w:p>
    <w:p w14:paraId="7614DE27" w14:textId="77777777" w:rsidR="009A5ECB" w:rsidRPr="009A5ECB" w:rsidRDefault="009A5ECB" w:rsidP="009A5ECB">
      <w:pPr>
        <w:pStyle w:val="ListParagraph"/>
        <w:numPr>
          <w:ilvl w:val="0"/>
          <w:numId w:val="13"/>
        </w:numPr>
        <w:rPr>
          <w:sz w:val="22"/>
          <w:szCs w:val="22"/>
          <w:lang w:val="en-GB"/>
        </w:rPr>
      </w:pPr>
      <w:r w:rsidRPr="009A5ECB">
        <w:rPr>
          <w:sz w:val="22"/>
          <w:szCs w:val="22"/>
          <w:lang w:val="en-GB"/>
        </w:rPr>
        <w:t xml:space="preserve">Pilot test the approach on real world mod data. </w:t>
      </w:r>
    </w:p>
    <w:p w14:paraId="199B6679" w14:textId="77777777" w:rsidR="009A5ECB" w:rsidRPr="009A5ECB" w:rsidRDefault="009A5ECB" w:rsidP="009A5ECB">
      <w:pPr>
        <w:pStyle w:val="ListParagraph"/>
        <w:numPr>
          <w:ilvl w:val="0"/>
          <w:numId w:val="13"/>
        </w:numPr>
        <w:rPr>
          <w:sz w:val="22"/>
          <w:szCs w:val="22"/>
          <w:lang w:val="en-GB"/>
        </w:rPr>
      </w:pPr>
      <w:r w:rsidRPr="009A5ECB">
        <w:rPr>
          <w:sz w:val="22"/>
          <w:szCs w:val="22"/>
          <w:lang w:val="en-GB"/>
        </w:rPr>
        <w:t>Validate models.</w:t>
      </w:r>
    </w:p>
    <w:p w14:paraId="51EDE086" w14:textId="77777777" w:rsidR="00CC1F27" w:rsidRPr="00FE4B0C" w:rsidRDefault="00CC1F27">
      <w:pPr>
        <w:rPr>
          <w:sz w:val="22"/>
          <w:szCs w:val="22"/>
          <w:lang w:val="en-GB"/>
        </w:rPr>
      </w:pPr>
    </w:p>
    <w:p w14:paraId="7BED99DB" w14:textId="26293CE3" w:rsidR="007353D1" w:rsidRPr="00FE4B0C" w:rsidRDefault="003B6C40" w:rsidP="0026112F">
      <w:pPr>
        <w:outlineLvl w:val="0"/>
        <w:rPr>
          <w:b/>
          <w:sz w:val="22"/>
          <w:szCs w:val="22"/>
          <w:lang w:val="en-GB"/>
        </w:rPr>
      </w:pPr>
      <w:r w:rsidRPr="00FE4B0C">
        <w:rPr>
          <w:b/>
          <w:sz w:val="22"/>
          <w:szCs w:val="22"/>
          <w:lang w:val="en-GB"/>
        </w:rPr>
        <w:t xml:space="preserve">PEOPLE SPRINT </w:t>
      </w:r>
      <w:r>
        <w:rPr>
          <w:b/>
          <w:sz w:val="22"/>
          <w:szCs w:val="22"/>
          <w:lang w:val="en-GB"/>
        </w:rPr>
        <w:t xml:space="preserve">– JAMIE LENDRUM </w:t>
      </w:r>
      <w:r w:rsidR="009A5ECB">
        <w:rPr>
          <w:b/>
          <w:sz w:val="22"/>
          <w:szCs w:val="22"/>
          <w:lang w:val="en-GB"/>
        </w:rPr>
        <w:t>(</w:t>
      </w:r>
      <w:r w:rsidR="008C2AE7" w:rsidRPr="008C2AE7">
        <w:rPr>
          <w:b/>
          <w:sz w:val="22"/>
          <w:szCs w:val="22"/>
          <w:lang w:val="en-GB"/>
        </w:rPr>
        <w:t xml:space="preserve">DEFENCE SCIENCE AND TECHNOLOGY LABORATORY </w:t>
      </w:r>
      <w:r w:rsidR="008C2AE7">
        <w:rPr>
          <w:b/>
          <w:sz w:val="22"/>
          <w:szCs w:val="22"/>
          <w:lang w:val="en-GB"/>
        </w:rPr>
        <w:t>(</w:t>
      </w:r>
      <w:r w:rsidR="009A5ECB">
        <w:rPr>
          <w:b/>
          <w:sz w:val="22"/>
          <w:szCs w:val="22"/>
          <w:lang w:val="en-GB"/>
        </w:rPr>
        <w:t xml:space="preserve">DSTL) </w:t>
      </w:r>
      <w:r>
        <w:rPr>
          <w:b/>
          <w:sz w:val="22"/>
          <w:szCs w:val="22"/>
          <w:lang w:val="en-GB"/>
        </w:rPr>
        <w:t xml:space="preserve">AND CATRIONA SMITH </w:t>
      </w:r>
      <w:r w:rsidR="009A5ECB">
        <w:rPr>
          <w:b/>
          <w:sz w:val="22"/>
          <w:szCs w:val="22"/>
          <w:lang w:val="en-GB"/>
        </w:rPr>
        <w:t>(MOD)</w:t>
      </w:r>
    </w:p>
    <w:p w14:paraId="70C61D26" w14:textId="77777777" w:rsidR="000E4AF2" w:rsidRDefault="000E4AF2">
      <w:pPr>
        <w:rPr>
          <w:sz w:val="22"/>
          <w:szCs w:val="22"/>
          <w:lang w:val="en-GB"/>
        </w:rPr>
      </w:pPr>
    </w:p>
    <w:p w14:paraId="43B83BE5" w14:textId="1400CC69" w:rsidR="00073320" w:rsidRPr="000D783D" w:rsidRDefault="0061693A">
      <w:pPr>
        <w:rPr>
          <w:sz w:val="22"/>
          <w:szCs w:val="22"/>
          <w:lang w:val="en-GB"/>
        </w:rPr>
      </w:pPr>
      <w:r>
        <w:rPr>
          <w:sz w:val="22"/>
          <w:szCs w:val="22"/>
          <w:lang w:val="en-GB"/>
        </w:rPr>
        <w:t>T</w:t>
      </w:r>
      <w:r w:rsidR="000D783D" w:rsidRPr="000D783D">
        <w:rPr>
          <w:sz w:val="22"/>
          <w:szCs w:val="22"/>
          <w:lang w:val="en-GB"/>
        </w:rPr>
        <w:t>he final presentation</w:t>
      </w:r>
      <w:r>
        <w:rPr>
          <w:sz w:val="22"/>
          <w:szCs w:val="22"/>
          <w:lang w:val="en-GB"/>
        </w:rPr>
        <w:t xml:space="preserve"> by Jamie Lendrum and Catriona Smith outlined the ‘People Sprint’ an application of the Scru</w:t>
      </w:r>
      <w:r w:rsidR="008C2AE7">
        <w:rPr>
          <w:sz w:val="22"/>
          <w:szCs w:val="22"/>
          <w:lang w:val="en-GB"/>
        </w:rPr>
        <w:t>m approach in the MOD</w:t>
      </w:r>
      <w:r>
        <w:rPr>
          <w:sz w:val="22"/>
          <w:szCs w:val="22"/>
          <w:lang w:val="en-GB"/>
        </w:rPr>
        <w:t>.</w:t>
      </w:r>
      <w:r w:rsidR="000D783D" w:rsidRPr="000D783D">
        <w:rPr>
          <w:sz w:val="22"/>
          <w:szCs w:val="22"/>
          <w:lang w:val="en-GB"/>
        </w:rPr>
        <w:t xml:space="preserve"> </w:t>
      </w:r>
      <w:r>
        <w:rPr>
          <w:sz w:val="22"/>
          <w:szCs w:val="22"/>
          <w:lang w:val="en-GB"/>
        </w:rPr>
        <w:t>Defence is</w:t>
      </w:r>
      <w:r w:rsidR="000D783D" w:rsidRPr="000D783D">
        <w:rPr>
          <w:sz w:val="22"/>
          <w:szCs w:val="22"/>
          <w:lang w:val="en-GB"/>
        </w:rPr>
        <w:t xml:space="preserve"> developing </w:t>
      </w:r>
      <w:r>
        <w:rPr>
          <w:sz w:val="22"/>
          <w:szCs w:val="22"/>
          <w:lang w:val="en-GB"/>
        </w:rPr>
        <w:t xml:space="preserve">a </w:t>
      </w:r>
      <w:r w:rsidR="000D783D" w:rsidRPr="000D783D">
        <w:rPr>
          <w:sz w:val="22"/>
          <w:szCs w:val="22"/>
          <w:lang w:val="en-GB"/>
        </w:rPr>
        <w:t xml:space="preserve">People </w:t>
      </w:r>
      <w:r>
        <w:rPr>
          <w:sz w:val="22"/>
          <w:szCs w:val="22"/>
          <w:lang w:val="en-GB"/>
        </w:rPr>
        <w:t xml:space="preserve">Strategy narrative which </w:t>
      </w:r>
      <w:r w:rsidR="000D783D" w:rsidRPr="000D783D">
        <w:rPr>
          <w:sz w:val="22"/>
          <w:szCs w:val="22"/>
          <w:lang w:val="en-GB"/>
        </w:rPr>
        <w:t>will be underpinned by making better use of the people da</w:t>
      </w:r>
      <w:r>
        <w:rPr>
          <w:sz w:val="22"/>
          <w:szCs w:val="22"/>
          <w:lang w:val="en-GB"/>
        </w:rPr>
        <w:t>ta</w:t>
      </w:r>
      <w:r w:rsidR="000D783D" w:rsidRPr="000D783D">
        <w:rPr>
          <w:sz w:val="22"/>
          <w:szCs w:val="22"/>
          <w:lang w:val="en-GB"/>
        </w:rPr>
        <w:t>. This will require building Defence</w:t>
      </w:r>
      <w:r w:rsidR="008C2AE7">
        <w:rPr>
          <w:sz w:val="22"/>
          <w:szCs w:val="22"/>
          <w:lang w:val="en-GB"/>
        </w:rPr>
        <w:t>'</w:t>
      </w:r>
      <w:r w:rsidR="000D783D" w:rsidRPr="000D783D">
        <w:rPr>
          <w:sz w:val="22"/>
          <w:szCs w:val="22"/>
          <w:lang w:val="en-GB"/>
        </w:rPr>
        <w:t xml:space="preserve">s capacity to bring data together to provide analysis and insight to give </w:t>
      </w:r>
      <w:r>
        <w:rPr>
          <w:sz w:val="22"/>
          <w:szCs w:val="22"/>
          <w:lang w:val="en-GB"/>
        </w:rPr>
        <w:t xml:space="preserve">a Defence wide view of the </w:t>
      </w:r>
      <w:r w:rsidR="000D783D" w:rsidRPr="000D783D">
        <w:rPr>
          <w:sz w:val="22"/>
          <w:szCs w:val="22"/>
          <w:lang w:val="en-GB"/>
        </w:rPr>
        <w:t>workforce.</w:t>
      </w:r>
      <w:r w:rsidR="0057393C" w:rsidRPr="000D783D">
        <w:rPr>
          <w:sz w:val="22"/>
          <w:szCs w:val="22"/>
          <w:lang w:val="en-GB"/>
        </w:rPr>
        <w:t xml:space="preserve"> </w:t>
      </w:r>
    </w:p>
    <w:p w14:paraId="4EC37906" w14:textId="77777777" w:rsidR="00073320" w:rsidRPr="000D783D" w:rsidRDefault="00073320">
      <w:pPr>
        <w:rPr>
          <w:sz w:val="22"/>
          <w:szCs w:val="22"/>
          <w:lang w:val="en-GB"/>
        </w:rPr>
      </w:pPr>
    </w:p>
    <w:p w14:paraId="71DD44C0" w14:textId="3872B6FD" w:rsidR="00D36B46" w:rsidRDefault="0061693A">
      <w:pPr>
        <w:rPr>
          <w:sz w:val="22"/>
          <w:szCs w:val="22"/>
          <w:lang w:val="en-GB"/>
        </w:rPr>
      </w:pPr>
      <w:r>
        <w:rPr>
          <w:sz w:val="22"/>
          <w:szCs w:val="22"/>
          <w:lang w:val="en-GB"/>
        </w:rPr>
        <w:t>In 2015 the delivery of science and technology (S&amp;T)</w:t>
      </w:r>
      <w:r w:rsidR="000D783D" w:rsidRPr="000D783D">
        <w:rPr>
          <w:sz w:val="22"/>
          <w:szCs w:val="22"/>
          <w:lang w:val="en-GB"/>
        </w:rPr>
        <w:t xml:space="preserve"> in Defence was reviewed. As part of the resulting research portfolio there was a requir</w:t>
      </w:r>
      <w:r>
        <w:rPr>
          <w:sz w:val="22"/>
          <w:szCs w:val="22"/>
          <w:lang w:val="en-GB"/>
        </w:rPr>
        <w:t>ement S&amp;T</w:t>
      </w:r>
      <w:r w:rsidR="000D783D" w:rsidRPr="000D783D">
        <w:rPr>
          <w:sz w:val="22"/>
          <w:szCs w:val="22"/>
          <w:lang w:val="en-GB"/>
        </w:rPr>
        <w:t xml:space="preserve"> programme to produce a step change in </w:t>
      </w:r>
      <w:r w:rsidR="008C2AE7">
        <w:rPr>
          <w:sz w:val="22"/>
          <w:szCs w:val="22"/>
          <w:lang w:val="en-GB"/>
        </w:rPr>
        <w:t>p</w:t>
      </w:r>
      <w:r w:rsidR="000D783D" w:rsidRPr="000D783D">
        <w:rPr>
          <w:sz w:val="22"/>
          <w:szCs w:val="22"/>
          <w:lang w:val="en-GB"/>
        </w:rPr>
        <w:t>eople data analytics.</w:t>
      </w:r>
      <w:r w:rsidR="000D783D" w:rsidRPr="000D783D">
        <w:t xml:space="preserve"> </w:t>
      </w:r>
      <w:r w:rsidR="00D36B46" w:rsidRPr="000D783D">
        <w:rPr>
          <w:sz w:val="22"/>
          <w:szCs w:val="22"/>
          <w:lang w:val="en-GB"/>
        </w:rPr>
        <w:t xml:space="preserve">Dstl and broader Defence has a </w:t>
      </w:r>
      <w:r w:rsidR="0029052F" w:rsidRPr="000D783D">
        <w:rPr>
          <w:sz w:val="22"/>
          <w:szCs w:val="22"/>
          <w:lang w:val="en-GB"/>
        </w:rPr>
        <w:t>strong</w:t>
      </w:r>
      <w:r w:rsidR="00073320" w:rsidRPr="000D783D">
        <w:rPr>
          <w:sz w:val="22"/>
          <w:szCs w:val="22"/>
          <w:lang w:val="en-GB"/>
        </w:rPr>
        <w:t xml:space="preserve"> </w:t>
      </w:r>
      <w:r w:rsidR="0029052F" w:rsidRPr="000D783D">
        <w:rPr>
          <w:sz w:val="22"/>
          <w:szCs w:val="22"/>
          <w:lang w:val="en-GB"/>
        </w:rPr>
        <w:t>human</w:t>
      </w:r>
      <w:r w:rsidR="00073320" w:rsidRPr="000D783D">
        <w:rPr>
          <w:sz w:val="22"/>
          <w:szCs w:val="22"/>
          <w:lang w:val="en-GB"/>
        </w:rPr>
        <w:t xml:space="preserve"> </w:t>
      </w:r>
      <w:r w:rsidR="0029052F" w:rsidRPr="000D783D">
        <w:rPr>
          <w:sz w:val="22"/>
          <w:szCs w:val="22"/>
          <w:lang w:val="en-GB"/>
        </w:rPr>
        <w:t>science</w:t>
      </w:r>
      <w:r w:rsidR="00073320" w:rsidRPr="000D783D">
        <w:rPr>
          <w:sz w:val="22"/>
          <w:szCs w:val="22"/>
          <w:lang w:val="en-GB"/>
        </w:rPr>
        <w:t xml:space="preserve"> </w:t>
      </w:r>
      <w:r w:rsidR="00A61FBC" w:rsidRPr="000D783D">
        <w:rPr>
          <w:sz w:val="22"/>
          <w:szCs w:val="22"/>
          <w:lang w:val="en-GB"/>
        </w:rPr>
        <w:t>capability</w:t>
      </w:r>
      <w:r w:rsidR="00D36B46" w:rsidRPr="000D783D">
        <w:rPr>
          <w:sz w:val="22"/>
          <w:szCs w:val="22"/>
          <w:lang w:val="en-GB"/>
        </w:rPr>
        <w:t xml:space="preserve"> and </w:t>
      </w:r>
      <w:r w:rsidR="000D783D">
        <w:rPr>
          <w:sz w:val="22"/>
          <w:szCs w:val="22"/>
          <w:lang w:val="en-GB"/>
        </w:rPr>
        <w:t xml:space="preserve">growing </w:t>
      </w:r>
      <w:r w:rsidR="000D783D" w:rsidRPr="000D783D">
        <w:rPr>
          <w:sz w:val="22"/>
          <w:szCs w:val="22"/>
          <w:lang w:val="en-GB"/>
        </w:rPr>
        <w:t xml:space="preserve">data science </w:t>
      </w:r>
      <w:r w:rsidR="003B6C40" w:rsidRPr="000D783D">
        <w:rPr>
          <w:sz w:val="22"/>
          <w:szCs w:val="22"/>
          <w:lang w:val="en-GB"/>
        </w:rPr>
        <w:t xml:space="preserve">capability. Until </w:t>
      </w:r>
      <w:r w:rsidR="00073320" w:rsidRPr="000D783D">
        <w:rPr>
          <w:sz w:val="22"/>
          <w:szCs w:val="22"/>
          <w:lang w:val="en-GB"/>
        </w:rPr>
        <w:t>now</w:t>
      </w:r>
      <w:r w:rsidR="000D783D" w:rsidRPr="000D783D">
        <w:rPr>
          <w:sz w:val="22"/>
          <w:szCs w:val="22"/>
          <w:lang w:val="en-GB"/>
        </w:rPr>
        <w:t xml:space="preserve"> the</w:t>
      </w:r>
      <w:r w:rsidR="00073320" w:rsidRPr="000D783D">
        <w:rPr>
          <w:sz w:val="22"/>
          <w:szCs w:val="22"/>
          <w:lang w:val="en-GB"/>
        </w:rPr>
        <w:t xml:space="preserve"> data scie</w:t>
      </w:r>
      <w:r w:rsidR="003B6C40" w:rsidRPr="000D783D">
        <w:rPr>
          <w:sz w:val="22"/>
          <w:szCs w:val="22"/>
          <w:lang w:val="en-GB"/>
        </w:rPr>
        <w:t>nce capability</w:t>
      </w:r>
      <w:r w:rsidR="00073320" w:rsidRPr="000D783D">
        <w:rPr>
          <w:sz w:val="22"/>
          <w:szCs w:val="22"/>
          <w:lang w:val="en-GB"/>
        </w:rPr>
        <w:t xml:space="preserve"> </w:t>
      </w:r>
      <w:r w:rsidR="00CA6C7D">
        <w:rPr>
          <w:sz w:val="22"/>
          <w:szCs w:val="22"/>
          <w:lang w:val="en-GB"/>
        </w:rPr>
        <w:t>was</w:t>
      </w:r>
      <w:bookmarkStart w:id="0" w:name="_GoBack"/>
      <w:bookmarkEnd w:id="0"/>
      <w:r w:rsidR="003B6C40" w:rsidRPr="000D783D">
        <w:rPr>
          <w:sz w:val="22"/>
          <w:szCs w:val="22"/>
          <w:lang w:val="en-GB"/>
        </w:rPr>
        <w:t xml:space="preserve"> focused on intelligence </w:t>
      </w:r>
      <w:r w:rsidR="003B6C40">
        <w:rPr>
          <w:sz w:val="22"/>
          <w:szCs w:val="22"/>
          <w:lang w:val="en-GB"/>
        </w:rPr>
        <w:t>communi</w:t>
      </w:r>
      <w:r w:rsidR="00D36B46">
        <w:rPr>
          <w:sz w:val="22"/>
          <w:szCs w:val="22"/>
          <w:lang w:val="en-GB"/>
        </w:rPr>
        <w:t>ty. There has been a c</w:t>
      </w:r>
      <w:r w:rsidR="00073320" w:rsidRPr="00FE4B0C">
        <w:rPr>
          <w:sz w:val="22"/>
          <w:szCs w:val="22"/>
          <w:lang w:val="en-GB"/>
        </w:rPr>
        <w:t>onsiderable effort to raise the level of skil</w:t>
      </w:r>
      <w:r w:rsidR="003B6C40">
        <w:rPr>
          <w:sz w:val="22"/>
          <w:szCs w:val="22"/>
          <w:lang w:val="en-GB"/>
        </w:rPr>
        <w:t>l</w:t>
      </w:r>
      <w:r w:rsidR="00073320" w:rsidRPr="00FE4B0C">
        <w:rPr>
          <w:sz w:val="22"/>
          <w:szCs w:val="22"/>
          <w:lang w:val="en-GB"/>
        </w:rPr>
        <w:t xml:space="preserve">s. </w:t>
      </w:r>
      <w:r w:rsidR="000E4AF2">
        <w:rPr>
          <w:sz w:val="22"/>
          <w:szCs w:val="22"/>
          <w:lang w:val="en-GB"/>
        </w:rPr>
        <w:t xml:space="preserve">People analytics sits between data science and human science. </w:t>
      </w:r>
    </w:p>
    <w:p w14:paraId="40C96486" w14:textId="6B942672" w:rsidR="008C2AE7" w:rsidRPr="008C2AE7" w:rsidRDefault="008C2AE7" w:rsidP="008C2AE7">
      <w:pPr>
        <w:rPr>
          <w:b/>
          <w:sz w:val="22"/>
          <w:szCs w:val="22"/>
          <w:lang w:val="en-GB"/>
        </w:rPr>
      </w:pPr>
    </w:p>
    <w:p w14:paraId="18B34E39" w14:textId="3E3E7AAD" w:rsidR="008C2AE7" w:rsidRPr="008C2AE7" w:rsidRDefault="008C2AE7" w:rsidP="008C2AE7">
      <w:pPr>
        <w:rPr>
          <w:sz w:val="22"/>
          <w:szCs w:val="22"/>
          <w:lang w:val="en-GB"/>
        </w:rPr>
      </w:pPr>
      <w:r w:rsidRPr="008C2AE7">
        <w:rPr>
          <w:sz w:val="22"/>
          <w:szCs w:val="22"/>
          <w:lang w:val="en-GB"/>
        </w:rPr>
        <w:t xml:space="preserve">The </w:t>
      </w:r>
      <w:r w:rsidRPr="008C2AE7">
        <w:rPr>
          <w:b/>
          <w:sz w:val="22"/>
          <w:szCs w:val="22"/>
          <w:lang w:val="en-GB"/>
        </w:rPr>
        <w:t>People Sprint</w:t>
      </w:r>
      <w:r w:rsidRPr="008C2AE7">
        <w:rPr>
          <w:sz w:val="22"/>
          <w:szCs w:val="22"/>
          <w:lang w:val="en-GB"/>
        </w:rPr>
        <w:t xml:space="preserve"> was a capacity building exercise, identifying what approaches can be used to visualise and understand the data - in this case 10 years of R</w:t>
      </w:r>
      <w:r>
        <w:rPr>
          <w:sz w:val="22"/>
          <w:szCs w:val="22"/>
          <w:lang w:val="en-GB"/>
        </w:rPr>
        <w:t>oyal Air Force</w:t>
      </w:r>
      <w:r w:rsidRPr="008C2AE7">
        <w:rPr>
          <w:sz w:val="22"/>
          <w:szCs w:val="22"/>
          <w:lang w:val="en-GB"/>
        </w:rPr>
        <w:t xml:space="preserve"> personnel data. </w:t>
      </w:r>
      <w:r w:rsidRPr="008C2AE7">
        <w:rPr>
          <w:b/>
          <w:sz w:val="22"/>
          <w:szCs w:val="22"/>
          <w:lang w:val="en-GB"/>
        </w:rPr>
        <w:t>Scrum</w:t>
      </w:r>
      <w:r w:rsidRPr="008C2AE7">
        <w:rPr>
          <w:sz w:val="22"/>
          <w:szCs w:val="22"/>
          <w:lang w:val="en-GB"/>
        </w:rPr>
        <w:t xml:space="preserve"> is a form of agile development, a framework for getting the most out of the limited time available. The Scrum allowed a multi-disciplinary team to quickly come together to produce customer-focused outputs, to fail fast, and cut out bureaucratic layers </w:t>
      </w:r>
      <w:proofErr w:type="gramStart"/>
      <w:r w:rsidRPr="008C2AE7">
        <w:rPr>
          <w:sz w:val="22"/>
          <w:szCs w:val="22"/>
          <w:lang w:val="en-GB"/>
        </w:rPr>
        <w:t>in order to</w:t>
      </w:r>
      <w:proofErr w:type="gramEnd"/>
      <w:r w:rsidRPr="008C2AE7">
        <w:rPr>
          <w:sz w:val="22"/>
          <w:szCs w:val="22"/>
          <w:lang w:val="en-GB"/>
        </w:rPr>
        <w:t xml:space="preserve"> deliver within a short timeframe (1 week). </w:t>
      </w:r>
    </w:p>
    <w:p w14:paraId="0F9749AC" w14:textId="77777777" w:rsidR="008C2AE7" w:rsidRDefault="008C2AE7" w:rsidP="008C2AE7">
      <w:pPr>
        <w:rPr>
          <w:b/>
          <w:sz w:val="22"/>
          <w:szCs w:val="22"/>
          <w:lang w:val="en-GB"/>
        </w:rPr>
      </w:pPr>
    </w:p>
    <w:p w14:paraId="51C4D572" w14:textId="77777777" w:rsidR="008C2AE7" w:rsidRPr="008C2AE7" w:rsidRDefault="008C2AE7" w:rsidP="008C2AE7">
      <w:pPr>
        <w:rPr>
          <w:sz w:val="22"/>
          <w:szCs w:val="22"/>
          <w:lang w:val="en-GB"/>
        </w:rPr>
      </w:pPr>
      <w:r w:rsidRPr="008C2AE7">
        <w:rPr>
          <w:sz w:val="22"/>
          <w:szCs w:val="22"/>
          <w:lang w:val="en-GB"/>
        </w:rPr>
        <w:lastRenderedPageBreak/>
        <w:t xml:space="preserve">The intention was around </w:t>
      </w:r>
      <w:r w:rsidRPr="008C2AE7">
        <w:rPr>
          <w:b/>
          <w:sz w:val="22"/>
          <w:szCs w:val="22"/>
          <w:lang w:val="en-GB"/>
        </w:rPr>
        <w:t>understanding the data</w:t>
      </w:r>
      <w:r w:rsidRPr="008C2AE7">
        <w:rPr>
          <w:sz w:val="22"/>
          <w:szCs w:val="22"/>
          <w:lang w:val="en-GB"/>
        </w:rPr>
        <w:t xml:space="preserve"> with descriptive analytics as a precursor to more complex analysis, such as building predictive models. Lessons included; there is a danger it </w:t>
      </w:r>
      <w:proofErr w:type="gramStart"/>
      <w:r w:rsidRPr="008C2AE7">
        <w:rPr>
          <w:sz w:val="22"/>
          <w:szCs w:val="22"/>
          <w:lang w:val="en-GB"/>
        </w:rPr>
        <w:t>can be seen as</w:t>
      </w:r>
      <w:proofErr w:type="gramEnd"/>
      <w:r w:rsidRPr="008C2AE7">
        <w:rPr>
          <w:sz w:val="22"/>
          <w:szCs w:val="22"/>
          <w:lang w:val="en-GB"/>
        </w:rPr>
        <w:t xml:space="preserve"> a ‘silver bullet’, and therefore requires some expectation management. It also requires significant preparation before the event to articulate customer needs, gain access to the data, and set up the infrastructure. </w:t>
      </w:r>
    </w:p>
    <w:p w14:paraId="596FDA6D" w14:textId="77777777" w:rsidR="008C2AE7" w:rsidRDefault="008C2AE7" w:rsidP="008C2AE7">
      <w:pPr>
        <w:rPr>
          <w:b/>
          <w:sz w:val="22"/>
          <w:szCs w:val="22"/>
          <w:lang w:val="en-GB"/>
        </w:rPr>
      </w:pPr>
    </w:p>
    <w:p w14:paraId="12CD1DF4" w14:textId="35E39A9D" w:rsidR="001C2686" w:rsidRPr="008C2AE7" w:rsidRDefault="008C2AE7">
      <w:pPr>
        <w:rPr>
          <w:b/>
          <w:sz w:val="22"/>
          <w:szCs w:val="22"/>
          <w:lang w:val="en-GB"/>
        </w:rPr>
      </w:pPr>
      <w:r w:rsidRPr="008C2AE7">
        <w:rPr>
          <w:sz w:val="22"/>
          <w:szCs w:val="22"/>
          <w:lang w:val="en-GB"/>
        </w:rPr>
        <w:t xml:space="preserve">The benefit of having people from a range of disciplines (and organisations) in the same room working on the same problems, </w:t>
      </w:r>
      <w:r w:rsidRPr="008C2AE7">
        <w:rPr>
          <w:sz w:val="22"/>
          <w:szCs w:val="22"/>
          <w:lang w:val="en-GB"/>
        </w:rPr>
        <w:t>this represented a step</w:t>
      </w:r>
      <w:r w:rsidRPr="008C2AE7">
        <w:rPr>
          <w:sz w:val="22"/>
          <w:szCs w:val="22"/>
          <w:lang w:val="en-GB"/>
        </w:rPr>
        <w:t xml:space="preserve"> change in capability.</w:t>
      </w:r>
      <w:r w:rsidRPr="008C2AE7">
        <w:rPr>
          <w:b/>
          <w:sz w:val="22"/>
          <w:szCs w:val="22"/>
          <w:lang w:val="en-GB"/>
        </w:rPr>
        <w:t xml:space="preserve"> </w:t>
      </w:r>
      <w:r w:rsidR="007B20AA">
        <w:rPr>
          <w:sz w:val="22"/>
          <w:szCs w:val="22"/>
          <w:lang w:val="en-GB"/>
        </w:rPr>
        <w:t>Positive</w:t>
      </w:r>
      <w:r w:rsidR="007B20AA" w:rsidRPr="008C2AE7">
        <w:rPr>
          <w:b/>
          <w:sz w:val="22"/>
          <w:szCs w:val="22"/>
          <w:lang w:val="en-GB"/>
        </w:rPr>
        <w:t xml:space="preserve"> feedback</w:t>
      </w:r>
      <w:r w:rsidR="007B20AA">
        <w:rPr>
          <w:sz w:val="22"/>
          <w:szCs w:val="22"/>
          <w:lang w:val="en-GB"/>
        </w:rPr>
        <w:t xml:space="preserve"> </w:t>
      </w:r>
      <w:r>
        <w:rPr>
          <w:sz w:val="22"/>
          <w:szCs w:val="22"/>
          <w:lang w:val="en-GB"/>
        </w:rPr>
        <w:t xml:space="preserve">was received </w:t>
      </w:r>
      <w:r w:rsidR="007B20AA">
        <w:rPr>
          <w:sz w:val="22"/>
          <w:szCs w:val="22"/>
          <w:lang w:val="en-GB"/>
        </w:rPr>
        <w:t xml:space="preserve">from analysts who </w:t>
      </w:r>
      <w:r w:rsidR="00FD1C11">
        <w:rPr>
          <w:sz w:val="22"/>
          <w:szCs w:val="22"/>
          <w:lang w:val="en-GB"/>
        </w:rPr>
        <w:t xml:space="preserve">attended the </w:t>
      </w:r>
      <w:r w:rsidR="007B20AA">
        <w:rPr>
          <w:sz w:val="22"/>
          <w:szCs w:val="22"/>
          <w:lang w:val="en-GB"/>
        </w:rPr>
        <w:t>sprint</w:t>
      </w:r>
      <w:r w:rsidR="00FD1C11">
        <w:rPr>
          <w:sz w:val="22"/>
          <w:szCs w:val="22"/>
          <w:lang w:val="en-GB"/>
        </w:rPr>
        <w:t>, stating that it provided</w:t>
      </w:r>
      <w:r w:rsidR="001C2686" w:rsidRPr="00FE4B0C">
        <w:rPr>
          <w:sz w:val="22"/>
          <w:szCs w:val="22"/>
          <w:lang w:val="en-GB"/>
        </w:rPr>
        <w:t xml:space="preserve"> the opportunity to focus on t</w:t>
      </w:r>
      <w:r w:rsidR="00FD1C11">
        <w:rPr>
          <w:sz w:val="22"/>
          <w:szCs w:val="22"/>
          <w:lang w:val="en-GB"/>
        </w:rPr>
        <w:t xml:space="preserve">he data they deal with </w:t>
      </w:r>
      <w:r w:rsidR="00FD1C11" w:rsidRPr="008C2AE7">
        <w:rPr>
          <w:sz w:val="22"/>
          <w:szCs w:val="22"/>
          <w:lang w:val="en-GB"/>
        </w:rPr>
        <w:t>everyday. In their day job</w:t>
      </w:r>
      <w:r w:rsidR="007B20AA" w:rsidRPr="008C2AE7">
        <w:rPr>
          <w:sz w:val="22"/>
          <w:szCs w:val="22"/>
          <w:lang w:val="en-GB"/>
        </w:rPr>
        <w:t xml:space="preserve"> a lot of pressure</w:t>
      </w:r>
      <w:r w:rsidR="001C2686" w:rsidRPr="008C2AE7">
        <w:rPr>
          <w:sz w:val="22"/>
          <w:szCs w:val="22"/>
          <w:lang w:val="en-GB"/>
        </w:rPr>
        <w:t xml:space="preserve"> </w:t>
      </w:r>
      <w:r w:rsidR="00FD1C11" w:rsidRPr="008C2AE7">
        <w:rPr>
          <w:sz w:val="22"/>
          <w:szCs w:val="22"/>
          <w:lang w:val="en-GB"/>
        </w:rPr>
        <w:t>placed</w:t>
      </w:r>
      <w:r w:rsidR="007B20AA" w:rsidRPr="008C2AE7">
        <w:rPr>
          <w:sz w:val="22"/>
          <w:szCs w:val="22"/>
          <w:lang w:val="en-GB"/>
        </w:rPr>
        <w:t xml:space="preserve"> on</w:t>
      </w:r>
      <w:r w:rsidR="00FD1C11" w:rsidRPr="008C2AE7">
        <w:rPr>
          <w:sz w:val="22"/>
          <w:szCs w:val="22"/>
          <w:lang w:val="en-GB"/>
        </w:rPr>
        <w:t xml:space="preserve"> </w:t>
      </w:r>
      <w:r w:rsidR="001C2686" w:rsidRPr="008C2AE7">
        <w:rPr>
          <w:sz w:val="22"/>
          <w:szCs w:val="22"/>
          <w:lang w:val="en-GB"/>
        </w:rPr>
        <w:t xml:space="preserve">delivering </w:t>
      </w:r>
      <w:r w:rsidR="00FD1C11" w:rsidRPr="008C2AE7">
        <w:rPr>
          <w:sz w:val="22"/>
          <w:szCs w:val="22"/>
          <w:lang w:val="en-GB"/>
        </w:rPr>
        <w:t xml:space="preserve">outputs the sprint provided </w:t>
      </w:r>
      <w:r w:rsidR="0029052F" w:rsidRPr="008C2AE7">
        <w:rPr>
          <w:sz w:val="22"/>
          <w:szCs w:val="22"/>
          <w:lang w:val="en-GB"/>
        </w:rPr>
        <w:t>an opportunit</w:t>
      </w:r>
      <w:r w:rsidR="001C2686" w:rsidRPr="008C2AE7">
        <w:rPr>
          <w:sz w:val="22"/>
          <w:szCs w:val="22"/>
          <w:lang w:val="en-GB"/>
        </w:rPr>
        <w:t xml:space="preserve">y to really explore </w:t>
      </w:r>
      <w:r w:rsidR="00FD1C11" w:rsidRPr="008C2AE7">
        <w:rPr>
          <w:sz w:val="22"/>
          <w:szCs w:val="22"/>
          <w:lang w:val="en-GB"/>
        </w:rPr>
        <w:t xml:space="preserve">and understand </w:t>
      </w:r>
      <w:r w:rsidR="001C2686" w:rsidRPr="008C2AE7">
        <w:rPr>
          <w:sz w:val="22"/>
          <w:szCs w:val="22"/>
          <w:lang w:val="en-GB"/>
        </w:rPr>
        <w:t xml:space="preserve">the data </w:t>
      </w:r>
      <w:r w:rsidRPr="008C2AE7">
        <w:rPr>
          <w:sz w:val="22"/>
          <w:szCs w:val="22"/>
          <w:lang w:val="en-GB"/>
        </w:rPr>
        <w:t>and providing an insight into how data scientists approach the analysis.</w:t>
      </w:r>
    </w:p>
    <w:p w14:paraId="63DB02E5" w14:textId="77777777" w:rsidR="002005D9" w:rsidRDefault="002005D9">
      <w:pPr>
        <w:rPr>
          <w:sz w:val="22"/>
          <w:szCs w:val="22"/>
          <w:lang w:val="en-GB"/>
        </w:rPr>
      </w:pPr>
    </w:p>
    <w:p w14:paraId="640AF788" w14:textId="44B04DA8" w:rsidR="002005D9" w:rsidRPr="00FE4B0C" w:rsidRDefault="002005D9">
      <w:pPr>
        <w:rPr>
          <w:sz w:val="22"/>
          <w:szCs w:val="22"/>
          <w:lang w:val="en-GB"/>
        </w:rPr>
      </w:pPr>
      <w:r>
        <w:rPr>
          <w:sz w:val="22"/>
          <w:szCs w:val="22"/>
          <w:lang w:val="en-GB"/>
        </w:rPr>
        <w:t xml:space="preserve">The people sprint was a week, to show what could </w:t>
      </w:r>
      <w:r w:rsidRPr="00FE4B0C">
        <w:rPr>
          <w:sz w:val="22"/>
          <w:szCs w:val="22"/>
          <w:lang w:val="en-GB"/>
        </w:rPr>
        <w:t xml:space="preserve">be produced, as progress understand domains more might want to have more slow burn sprints with a smaller number of analysts to develop the skills that they need. </w:t>
      </w:r>
      <w:r>
        <w:rPr>
          <w:sz w:val="22"/>
          <w:szCs w:val="22"/>
          <w:lang w:val="en-GB"/>
        </w:rPr>
        <w:t>T</w:t>
      </w:r>
      <w:r w:rsidRPr="00FE4B0C">
        <w:rPr>
          <w:sz w:val="22"/>
          <w:szCs w:val="22"/>
          <w:lang w:val="en-GB"/>
        </w:rPr>
        <w:t xml:space="preserve">he sprint environment can </w:t>
      </w:r>
      <w:r>
        <w:rPr>
          <w:sz w:val="22"/>
          <w:szCs w:val="22"/>
          <w:lang w:val="en-GB"/>
        </w:rPr>
        <w:t xml:space="preserve">also </w:t>
      </w:r>
      <w:r w:rsidRPr="00FE4B0C">
        <w:rPr>
          <w:sz w:val="22"/>
          <w:szCs w:val="22"/>
          <w:lang w:val="en-GB"/>
        </w:rPr>
        <w:t xml:space="preserve">be high pressure, </w:t>
      </w:r>
      <w:r>
        <w:rPr>
          <w:sz w:val="22"/>
          <w:szCs w:val="22"/>
          <w:lang w:val="en-GB"/>
        </w:rPr>
        <w:t xml:space="preserve">therefore there is a </w:t>
      </w:r>
      <w:r w:rsidRPr="00FE4B0C">
        <w:rPr>
          <w:sz w:val="22"/>
          <w:szCs w:val="22"/>
          <w:lang w:val="en-GB"/>
        </w:rPr>
        <w:t>need to adapt scru</w:t>
      </w:r>
      <w:r>
        <w:rPr>
          <w:sz w:val="22"/>
          <w:szCs w:val="22"/>
          <w:lang w:val="en-GB"/>
        </w:rPr>
        <w:t xml:space="preserve">m approach to suite </w:t>
      </w:r>
      <w:r w:rsidR="008C2AE7">
        <w:rPr>
          <w:sz w:val="22"/>
          <w:szCs w:val="22"/>
          <w:lang w:val="en-GB"/>
        </w:rPr>
        <w:t>Defence's</w:t>
      </w:r>
      <w:r>
        <w:rPr>
          <w:sz w:val="22"/>
          <w:szCs w:val="22"/>
          <w:lang w:val="en-GB"/>
        </w:rPr>
        <w:t xml:space="preserve"> needs. Going forward we will e</w:t>
      </w:r>
      <w:r w:rsidRPr="00FE4B0C">
        <w:rPr>
          <w:sz w:val="22"/>
          <w:szCs w:val="22"/>
          <w:lang w:val="en-GB"/>
        </w:rPr>
        <w:t>xperiment on how to apply these approaches.</w:t>
      </w:r>
    </w:p>
    <w:p w14:paraId="25CFFE98" w14:textId="77777777" w:rsidR="007353D1" w:rsidRPr="00FE4B0C" w:rsidRDefault="007353D1">
      <w:pPr>
        <w:rPr>
          <w:sz w:val="22"/>
          <w:szCs w:val="22"/>
          <w:lang w:val="en-GB"/>
        </w:rPr>
      </w:pPr>
    </w:p>
    <w:p w14:paraId="074C3C96" w14:textId="22AC172A" w:rsidR="003B6C40" w:rsidRDefault="003B6C40">
      <w:pPr>
        <w:rPr>
          <w:b/>
          <w:sz w:val="22"/>
          <w:szCs w:val="22"/>
          <w:lang w:val="en-GB"/>
        </w:rPr>
      </w:pPr>
      <w:r>
        <w:rPr>
          <w:b/>
          <w:sz w:val="22"/>
          <w:szCs w:val="22"/>
          <w:lang w:val="en-GB"/>
        </w:rPr>
        <w:t xml:space="preserve">WRAP UP AND DISCUSSION </w:t>
      </w:r>
    </w:p>
    <w:p w14:paraId="12BD0955" w14:textId="77777777" w:rsidR="003B6C40" w:rsidRDefault="003B6C40">
      <w:pPr>
        <w:rPr>
          <w:b/>
          <w:sz w:val="22"/>
          <w:szCs w:val="22"/>
          <w:lang w:val="en-GB"/>
        </w:rPr>
      </w:pPr>
    </w:p>
    <w:p w14:paraId="0E9D922A" w14:textId="1C1841E8" w:rsidR="00FD1C11" w:rsidRPr="00F257A5" w:rsidRDefault="00FC1ED1" w:rsidP="00F257A5">
      <w:pPr>
        <w:rPr>
          <w:sz w:val="22"/>
          <w:szCs w:val="22"/>
          <w:lang w:val="en-GB"/>
        </w:rPr>
      </w:pPr>
      <w:r w:rsidRPr="00FC1ED1">
        <w:rPr>
          <w:sz w:val="22"/>
          <w:szCs w:val="22"/>
          <w:lang w:val="en-GB"/>
        </w:rPr>
        <w:t>The SIG’s AGM</w:t>
      </w:r>
      <w:r>
        <w:rPr>
          <w:sz w:val="22"/>
          <w:szCs w:val="22"/>
          <w:lang w:val="en-GB"/>
        </w:rPr>
        <w:t xml:space="preserve"> will be held later in the year</w:t>
      </w:r>
      <w:r w:rsidRPr="00FC1ED1">
        <w:rPr>
          <w:sz w:val="22"/>
          <w:szCs w:val="22"/>
          <w:lang w:val="en-GB"/>
        </w:rPr>
        <w:t xml:space="preserve">, </w:t>
      </w:r>
      <w:r w:rsidR="00F257A5">
        <w:rPr>
          <w:sz w:val="22"/>
          <w:szCs w:val="22"/>
          <w:lang w:val="en-GB"/>
        </w:rPr>
        <w:t xml:space="preserve">Jill encouraged anyone interested in joining the </w:t>
      </w:r>
      <w:r w:rsidRPr="00FC1ED1">
        <w:rPr>
          <w:sz w:val="22"/>
          <w:szCs w:val="22"/>
          <w:lang w:val="en-GB"/>
        </w:rPr>
        <w:t xml:space="preserve">committee </w:t>
      </w:r>
      <w:r w:rsidR="00F257A5">
        <w:rPr>
          <w:sz w:val="22"/>
          <w:szCs w:val="22"/>
          <w:lang w:val="en-GB"/>
        </w:rPr>
        <w:t xml:space="preserve">to contact her or any other the other members of the committee, volunteers are always need to help </w:t>
      </w:r>
      <w:r w:rsidRPr="00FC1ED1">
        <w:rPr>
          <w:sz w:val="22"/>
          <w:szCs w:val="22"/>
          <w:lang w:val="en-GB"/>
        </w:rPr>
        <w:t>with organising events.</w:t>
      </w:r>
      <w:r>
        <w:rPr>
          <w:sz w:val="22"/>
          <w:szCs w:val="22"/>
          <w:lang w:val="en-GB"/>
        </w:rPr>
        <w:t xml:space="preserve"> </w:t>
      </w:r>
      <w:r w:rsidR="00F257A5">
        <w:rPr>
          <w:sz w:val="22"/>
          <w:szCs w:val="22"/>
          <w:lang w:val="en-GB"/>
        </w:rPr>
        <w:t xml:space="preserve">There was also a suggestion for the AGM to consider </w:t>
      </w:r>
      <w:r w:rsidR="00F257A5" w:rsidRPr="00F257A5">
        <w:rPr>
          <w:sz w:val="22"/>
          <w:szCs w:val="22"/>
          <w:lang w:val="en-GB"/>
        </w:rPr>
        <w:t xml:space="preserve">People </w:t>
      </w:r>
      <w:r w:rsidR="0029052F" w:rsidRPr="00F257A5">
        <w:rPr>
          <w:sz w:val="22"/>
          <w:szCs w:val="22"/>
          <w:lang w:val="en-GB"/>
        </w:rPr>
        <w:t xml:space="preserve">Analytics </w:t>
      </w:r>
      <w:r w:rsidR="00F257A5" w:rsidRPr="00F257A5">
        <w:rPr>
          <w:sz w:val="22"/>
          <w:szCs w:val="22"/>
          <w:lang w:val="en-GB"/>
        </w:rPr>
        <w:t xml:space="preserve">and </w:t>
      </w:r>
      <w:r w:rsidR="0029052F" w:rsidRPr="00F257A5">
        <w:rPr>
          <w:sz w:val="22"/>
          <w:szCs w:val="22"/>
          <w:lang w:val="en-GB"/>
        </w:rPr>
        <w:t xml:space="preserve">GDPR. </w:t>
      </w:r>
    </w:p>
    <w:sectPr w:rsidR="00FD1C11" w:rsidRPr="00F257A5" w:rsidSect="002346B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DDF7B" w14:textId="77777777" w:rsidR="00671D05" w:rsidRDefault="00671D05" w:rsidP="00FE4B0C">
      <w:r>
        <w:separator/>
      </w:r>
    </w:p>
  </w:endnote>
  <w:endnote w:type="continuationSeparator" w:id="0">
    <w:p w14:paraId="7B600D7F" w14:textId="77777777" w:rsidR="00671D05" w:rsidRDefault="00671D05" w:rsidP="00F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93B0" w14:textId="77777777" w:rsidR="00FE4B0C" w:rsidRDefault="00FE4B0C" w:rsidP="00EC5F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D52AD" w14:textId="77777777" w:rsidR="00FE4B0C" w:rsidRDefault="00FE4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229C" w14:textId="77777777" w:rsidR="00FE4B0C" w:rsidRDefault="00FE4B0C" w:rsidP="00EC5F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DB1">
      <w:rPr>
        <w:rStyle w:val="PageNumber"/>
        <w:noProof/>
      </w:rPr>
      <w:t>3</w:t>
    </w:r>
    <w:r>
      <w:rPr>
        <w:rStyle w:val="PageNumber"/>
      </w:rPr>
      <w:fldChar w:fldCharType="end"/>
    </w:r>
  </w:p>
  <w:p w14:paraId="3EC9A2B0" w14:textId="77777777" w:rsidR="00FE4B0C" w:rsidRDefault="00FE4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E6C2" w14:textId="77777777" w:rsidR="00671D05" w:rsidRDefault="00671D05" w:rsidP="00FE4B0C">
      <w:r>
        <w:separator/>
      </w:r>
    </w:p>
  </w:footnote>
  <w:footnote w:type="continuationSeparator" w:id="0">
    <w:p w14:paraId="1C23C5C1" w14:textId="77777777" w:rsidR="00671D05" w:rsidRDefault="00671D05" w:rsidP="00FE4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4F9"/>
    <w:multiLevelType w:val="hybridMultilevel"/>
    <w:tmpl w:val="6DDA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9A6"/>
    <w:multiLevelType w:val="hybridMultilevel"/>
    <w:tmpl w:val="FE2C71AC"/>
    <w:lvl w:ilvl="0" w:tplc="18442CDC">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5588D"/>
    <w:multiLevelType w:val="hybridMultilevel"/>
    <w:tmpl w:val="E53A92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25A8A"/>
    <w:multiLevelType w:val="hybridMultilevel"/>
    <w:tmpl w:val="73C4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24F3C"/>
    <w:multiLevelType w:val="hybridMultilevel"/>
    <w:tmpl w:val="F7E4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B1705"/>
    <w:multiLevelType w:val="hybridMultilevel"/>
    <w:tmpl w:val="8AE6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33300"/>
    <w:multiLevelType w:val="hybridMultilevel"/>
    <w:tmpl w:val="83D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229E4"/>
    <w:multiLevelType w:val="hybridMultilevel"/>
    <w:tmpl w:val="83B6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791655"/>
    <w:multiLevelType w:val="hybridMultilevel"/>
    <w:tmpl w:val="FAA2A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C54BBC"/>
    <w:multiLevelType w:val="hybridMultilevel"/>
    <w:tmpl w:val="5150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14904"/>
    <w:multiLevelType w:val="hybridMultilevel"/>
    <w:tmpl w:val="BBCC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32E01"/>
    <w:multiLevelType w:val="hybridMultilevel"/>
    <w:tmpl w:val="4DB4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57759"/>
    <w:multiLevelType w:val="hybridMultilevel"/>
    <w:tmpl w:val="A24A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10"/>
  </w:num>
  <w:num w:numId="6">
    <w:abstractNumId w:val="1"/>
  </w:num>
  <w:num w:numId="7">
    <w:abstractNumId w:val="3"/>
  </w:num>
  <w:num w:numId="8">
    <w:abstractNumId w:val="0"/>
  </w:num>
  <w:num w:numId="9">
    <w:abstractNumId w:val="2"/>
  </w:num>
  <w:num w:numId="10">
    <w:abstractNumId w:val="7"/>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D1"/>
    <w:rsid w:val="00073320"/>
    <w:rsid w:val="000D783D"/>
    <w:rsid w:val="000E4AF2"/>
    <w:rsid w:val="000F2847"/>
    <w:rsid w:val="00127C9C"/>
    <w:rsid w:val="001C2686"/>
    <w:rsid w:val="002005D9"/>
    <w:rsid w:val="002346BC"/>
    <w:rsid w:val="002547FF"/>
    <w:rsid w:val="0026112F"/>
    <w:rsid w:val="0029052F"/>
    <w:rsid w:val="002D5FDA"/>
    <w:rsid w:val="0030273F"/>
    <w:rsid w:val="003A2F2D"/>
    <w:rsid w:val="003B6C40"/>
    <w:rsid w:val="00425DB1"/>
    <w:rsid w:val="004377E8"/>
    <w:rsid w:val="00470CD4"/>
    <w:rsid w:val="00486B25"/>
    <w:rsid w:val="00542C7D"/>
    <w:rsid w:val="0057393C"/>
    <w:rsid w:val="0061693A"/>
    <w:rsid w:val="0064798C"/>
    <w:rsid w:val="00671D05"/>
    <w:rsid w:val="00680F12"/>
    <w:rsid w:val="00723149"/>
    <w:rsid w:val="007353D1"/>
    <w:rsid w:val="00753F95"/>
    <w:rsid w:val="00793936"/>
    <w:rsid w:val="007B20AA"/>
    <w:rsid w:val="008B146A"/>
    <w:rsid w:val="008C2AE7"/>
    <w:rsid w:val="008C4971"/>
    <w:rsid w:val="0097419F"/>
    <w:rsid w:val="00994657"/>
    <w:rsid w:val="009A5ECB"/>
    <w:rsid w:val="009D5695"/>
    <w:rsid w:val="00A26F3A"/>
    <w:rsid w:val="00A61FBC"/>
    <w:rsid w:val="00AD253F"/>
    <w:rsid w:val="00AD5BF1"/>
    <w:rsid w:val="00B00014"/>
    <w:rsid w:val="00B554ED"/>
    <w:rsid w:val="00BA3AEE"/>
    <w:rsid w:val="00BB2FFD"/>
    <w:rsid w:val="00BB68C6"/>
    <w:rsid w:val="00BD236B"/>
    <w:rsid w:val="00BE261C"/>
    <w:rsid w:val="00CA6C7D"/>
    <w:rsid w:val="00CC1F27"/>
    <w:rsid w:val="00CD0BB5"/>
    <w:rsid w:val="00D36B46"/>
    <w:rsid w:val="00DC611C"/>
    <w:rsid w:val="00DD570D"/>
    <w:rsid w:val="00E436BD"/>
    <w:rsid w:val="00E9596B"/>
    <w:rsid w:val="00EE6CBF"/>
    <w:rsid w:val="00F257A5"/>
    <w:rsid w:val="00F4601F"/>
    <w:rsid w:val="00F760A1"/>
    <w:rsid w:val="00FC1ED1"/>
    <w:rsid w:val="00FD1C11"/>
    <w:rsid w:val="00FE4B0C"/>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32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3F"/>
    <w:pPr>
      <w:ind w:left="720"/>
      <w:contextualSpacing/>
    </w:pPr>
  </w:style>
  <w:style w:type="paragraph" w:styleId="Footer">
    <w:name w:val="footer"/>
    <w:basedOn w:val="Normal"/>
    <w:link w:val="FooterChar"/>
    <w:uiPriority w:val="99"/>
    <w:unhideWhenUsed/>
    <w:rsid w:val="00FE4B0C"/>
    <w:pPr>
      <w:tabs>
        <w:tab w:val="center" w:pos="4513"/>
        <w:tab w:val="right" w:pos="9026"/>
      </w:tabs>
    </w:pPr>
  </w:style>
  <w:style w:type="character" w:customStyle="1" w:styleId="FooterChar">
    <w:name w:val="Footer Char"/>
    <w:basedOn w:val="DefaultParagraphFont"/>
    <w:link w:val="Footer"/>
    <w:uiPriority w:val="99"/>
    <w:rsid w:val="00FE4B0C"/>
  </w:style>
  <w:style w:type="character" w:styleId="PageNumber">
    <w:name w:val="page number"/>
    <w:basedOn w:val="DefaultParagraphFont"/>
    <w:uiPriority w:val="99"/>
    <w:semiHidden/>
    <w:unhideWhenUsed/>
    <w:rsid w:val="00FE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4F01-51B7-4A9A-B83B-A8D24F21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2311</Words>
  <Characters>12689</Characters>
  <Application>Microsoft Office Word</Application>
  <DocSecurity>0</DocSecurity>
  <Lines>186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Smith</dc:creator>
  <cp:keywords/>
  <dc:description/>
  <cp:lastModifiedBy>Smith, Catriona B2 (People-Strat-CDPRE AHd)</cp:lastModifiedBy>
  <cp:revision>3</cp:revision>
  <dcterms:created xsi:type="dcterms:W3CDTF">2019-06-08T11:49:00Z</dcterms:created>
  <dcterms:modified xsi:type="dcterms:W3CDTF">2019-06-08T12:21:00Z</dcterms:modified>
</cp:coreProperties>
</file>